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326BC" w14:textId="58367576" w:rsidR="00CB1F8D" w:rsidRPr="00F31DE4" w:rsidRDefault="00CB1F8D" w:rsidP="00CB1F8D">
      <w:pPr>
        <w:keepNext/>
        <w:keepLines/>
        <w:spacing w:before="240" w:after="120" w:line="240" w:lineRule="auto"/>
        <w:outlineLvl w:val="1"/>
        <w:rPr>
          <w:rFonts w:ascii="Arial Black" w:eastAsia="Times New Roman" w:hAnsi="Arial Black" w:cs="Times New Roman"/>
          <w:color w:val="941B00"/>
          <w:sz w:val="26"/>
          <w:szCs w:val="26"/>
          <w:lang w:val="en-US" w:eastAsia="en-AU"/>
        </w:rPr>
      </w:pPr>
      <w:bookmarkStart w:id="0" w:name="_Toc465234354"/>
      <w:bookmarkStart w:id="1" w:name="_Toc465256673"/>
      <w:bookmarkStart w:id="2" w:name="_Toc469649298"/>
      <w:bookmarkStart w:id="3" w:name="_Toc469651826"/>
      <w:bookmarkStart w:id="4" w:name="_Toc469654372"/>
      <w:r>
        <w:rPr>
          <w:rFonts w:ascii="Arial Black" w:eastAsia="Times New Roman" w:hAnsi="Arial Black" w:cs="Times New Roman"/>
          <w:color w:val="941B00"/>
          <w:sz w:val="26"/>
          <w:szCs w:val="26"/>
          <w:lang w:val="en-US" w:eastAsia="en-AU"/>
        </w:rPr>
        <w:t>Instructions</w:t>
      </w:r>
    </w:p>
    <w:tbl>
      <w:tblPr>
        <w:tblpPr w:leftFromText="180" w:rightFromText="180" w:vertAnchor="text" w:horzAnchor="margin" w:tblpY="55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CB1F8D" w:rsidRPr="00F31DE4" w14:paraId="666483B7" w14:textId="77777777" w:rsidTr="00C574E9">
        <w:trPr>
          <w:trHeight w:val="340"/>
        </w:trPr>
        <w:tc>
          <w:tcPr>
            <w:tcW w:w="9021" w:type="dxa"/>
            <w:shd w:val="clear" w:color="auto" w:fill="941B00"/>
            <w:vAlign w:val="center"/>
          </w:tcPr>
          <w:p w14:paraId="5B51BDF5" w14:textId="77777777" w:rsidR="00CB1F8D" w:rsidRPr="002D1338" w:rsidRDefault="00CB1F8D" w:rsidP="00C574E9">
            <w:pPr>
              <w:spacing w:before="60" w:after="60" w:line="240" w:lineRule="auto"/>
              <w:rPr>
                <w:rFonts w:ascii="Arial" w:eastAsia="Times New Roman" w:hAnsi="Arial" w:cs="Arial"/>
                <w:b/>
                <w:i/>
                <w:iCs/>
                <w:color w:val="FFFFFF"/>
                <w:lang w:eastAsia="en-AU"/>
              </w:rPr>
            </w:pPr>
            <w:r w:rsidRPr="002D1338">
              <w:rPr>
                <w:rFonts w:ascii="Arial" w:eastAsia="Times New Roman" w:hAnsi="Arial" w:cs="Arial"/>
                <w:b/>
                <w:i/>
                <w:iCs/>
                <w:color w:val="FFFFFF"/>
                <w:lang w:eastAsia="en-AU"/>
              </w:rPr>
              <w:t>Definition</w:t>
            </w:r>
          </w:p>
          <w:p w14:paraId="69F13AAA" w14:textId="77777777" w:rsidR="00CB1F8D" w:rsidRPr="002D1338" w:rsidRDefault="00CB1F8D" w:rsidP="00C574E9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FFFFFF"/>
                <w:lang w:eastAsia="en-AU"/>
              </w:rPr>
            </w:pPr>
            <w:r w:rsidRPr="002D1338">
              <w:rPr>
                <w:rFonts w:ascii="Arial" w:eastAsia="Times New Roman" w:hAnsi="Arial" w:cs="Arial"/>
                <w:bCs/>
                <w:color w:val="FFFFFF"/>
                <w:lang w:eastAsia="en-AU"/>
              </w:rPr>
              <w:t xml:space="preserve">Health technologies are broadly defined as interventions that substantially change the way care is delivered. They may take the form of a new test, device, procedure, </w:t>
            </w:r>
            <w:proofErr w:type="gramStart"/>
            <w:r w:rsidRPr="002D1338">
              <w:rPr>
                <w:rFonts w:ascii="Arial" w:eastAsia="Times New Roman" w:hAnsi="Arial" w:cs="Arial"/>
                <w:bCs/>
                <w:color w:val="FFFFFF"/>
                <w:lang w:eastAsia="en-AU"/>
              </w:rPr>
              <w:t>therapy</w:t>
            </w:r>
            <w:proofErr w:type="gramEnd"/>
            <w:r w:rsidRPr="002D1338">
              <w:rPr>
                <w:rFonts w:ascii="Arial" w:eastAsia="Times New Roman" w:hAnsi="Arial" w:cs="Arial"/>
                <w:bCs/>
                <w:color w:val="FFFFFF"/>
                <w:lang w:eastAsia="en-AU"/>
              </w:rPr>
              <w:t xml:space="preserve"> or program substantially different from the alternative. Health technologies significantly change clinical practice in the prevention, diagnosis, treatment, and/or rehabilitation of disease.</w:t>
            </w:r>
          </w:p>
        </w:tc>
      </w:tr>
    </w:tbl>
    <w:p w14:paraId="391DFC44" w14:textId="4803670B" w:rsidR="00CB1F8D" w:rsidRPr="00F31DE4" w:rsidRDefault="00CB1F8D" w:rsidP="00CB1F8D">
      <w:pPr>
        <w:spacing w:before="120" w:after="120" w:line="240" w:lineRule="auto"/>
        <w:rPr>
          <w:rFonts w:ascii="Arial" w:eastAsia="Calibri" w:hAnsi="Arial" w:cs="Times New Roman"/>
          <w:sz w:val="24"/>
          <w:szCs w:val="24"/>
          <w:lang w:eastAsia="en-AU"/>
        </w:rPr>
      </w:pPr>
      <w:r w:rsidRPr="00F31DE4">
        <w:rPr>
          <w:rFonts w:ascii="Arial" w:eastAsia="Calibri" w:hAnsi="Arial" w:cs="Arial"/>
          <w:sz w:val="24"/>
          <w:szCs w:val="24"/>
          <w:lang w:eastAsia="en-AU"/>
        </w:rPr>
        <w:t xml:space="preserve">NSW Health invites </w:t>
      </w:r>
      <w:r>
        <w:rPr>
          <w:rFonts w:ascii="Arial" w:eastAsia="Calibri" w:hAnsi="Arial" w:cs="Arial"/>
          <w:sz w:val="24"/>
          <w:szCs w:val="24"/>
          <w:lang w:eastAsia="en-AU"/>
        </w:rPr>
        <w:t xml:space="preserve">NSW Health </w:t>
      </w:r>
      <w:r w:rsidRPr="00F31DE4">
        <w:rPr>
          <w:rFonts w:ascii="Arial" w:eastAsia="Calibri" w:hAnsi="Arial" w:cs="Arial"/>
          <w:sz w:val="24"/>
          <w:szCs w:val="24"/>
          <w:lang w:eastAsia="en-AU"/>
        </w:rPr>
        <w:t>Chief Executives and Deputy Secretaries of the NSW Ministry of Health to make submissions to the NSW Health</w:t>
      </w:r>
      <w:r w:rsidR="004C6AF3">
        <w:rPr>
          <w:rFonts w:ascii="Arial" w:eastAsia="Calibri" w:hAnsi="Arial" w:cs="Arial"/>
          <w:sz w:val="24"/>
          <w:szCs w:val="24"/>
          <w:lang w:eastAsia="en-AU"/>
        </w:rPr>
        <w:t xml:space="preserve"> N</w:t>
      </w:r>
      <w:r w:rsidR="003626B0">
        <w:rPr>
          <w:rFonts w:ascii="Arial" w:eastAsia="Calibri" w:hAnsi="Arial" w:cs="Arial"/>
          <w:sz w:val="24"/>
          <w:szCs w:val="24"/>
          <w:lang w:eastAsia="en-AU"/>
        </w:rPr>
        <w:t>ew</w:t>
      </w:r>
      <w:r w:rsidRPr="00F31DE4">
        <w:rPr>
          <w:rFonts w:ascii="Arial" w:eastAsia="Calibri" w:hAnsi="Arial" w:cs="Arial"/>
          <w:sz w:val="24"/>
          <w:szCs w:val="24"/>
          <w:lang w:eastAsia="en-AU"/>
        </w:rPr>
        <w:t xml:space="preserve"> Technolog</w:t>
      </w:r>
      <w:r w:rsidR="003626B0">
        <w:rPr>
          <w:rFonts w:ascii="Arial" w:eastAsia="Calibri" w:hAnsi="Arial" w:cs="Arial"/>
          <w:sz w:val="24"/>
          <w:szCs w:val="24"/>
          <w:lang w:eastAsia="en-AU"/>
        </w:rPr>
        <w:t>ies</w:t>
      </w:r>
      <w:r w:rsidRPr="00F31DE4">
        <w:rPr>
          <w:rFonts w:ascii="Arial" w:eastAsia="Calibri" w:hAnsi="Arial" w:cs="Arial"/>
          <w:sz w:val="24"/>
          <w:szCs w:val="24"/>
          <w:lang w:eastAsia="en-AU"/>
        </w:rPr>
        <w:t xml:space="preserve"> and Specialised Services Committee.</w:t>
      </w:r>
      <w:bookmarkEnd w:id="0"/>
      <w:bookmarkEnd w:id="1"/>
      <w:bookmarkEnd w:id="2"/>
      <w:bookmarkEnd w:id="3"/>
      <w:bookmarkEnd w:id="4"/>
      <w:r w:rsidRPr="00F31DE4">
        <w:rPr>
          <w:rFonts w:ascii="Arial" w:eastAsia="Calibri" w:hAnsi="Arial" w:cs="Arial"/>
          <w:sz w:val="24"/>
          <w:szCs w:val="24"/>
          <w:lang w:eastAsia="en-AU"/>
        </w:rPr>
        <w:t xml:space="preserve"> </w:t>
      </w:r>
    </w:p>
    <w:p w14:paraId="4E638F0C" w14:textId="16568F53" w:rsidR="00CB1F8D" w:rsidRDefault="00CB1F8D" w:rsidP="00CB1F8D">
      <w:pPr>
        <w:spacing w:before="120" w:after="120" w:line="20" w:lineRule="atLeast"/>
        <w:ind w:right="141"/>
        <w:rPr>
          <w:rFonts w:ascii="Arial" w:eastAsia="Times New Roman" w:hAnsi="Arial" w:cs="Arial"/>
          <w:i/>
          <w:iCs/>
          <w:sz w:val="24"/>
          <w:szCs w:val="24"/>
          <w:lang w:val="en-US" w:eastAsia="en-AU"/>
        </w:rPr>
      </w:pPr>
      <w:r w:rsidRPr="00F31DE4">
        <w:rPr>
          <w:rFonts w:ascii="Arial" w:eastAsia="Times New Roman" w:hAnsi="Arial" w:cs="Arial"/>
          <w:sz w:val="24"/>
          <w:szCs w:val="24"/>
          <w:lang w:val="en-US" w:eastAsia="en-AU"/>
        </w:rPr>
        <w:t xml:space="preserve">Submissions are </w:t>
      </w:r>
      <w:r>
        <w:rPr>
          <w:rFonts w:ascii="Arial" w:eastAsia="Times New Roman" w:hAnsi="Arial" w:cs="Arial"/>
          <w:sz w:val="24"/>
          <w:szCs w:val="24"/>
          <w:lang w:val="en-US" w:eastAsia="en-AU"/>
        </w:rPr>
        <w:t xml:space="preserve">required </w:t>
      </w:r>
      <w:r w:rsidRPr="00F31DE4">
        <w:rPr>
          <w:rFonts w:ascii="Arial" w:eastAsia="Times New Roman" w:hAnsi="Arial" w:cs="Arial"/>
          <w:sz w:val="24"/>
          <w:szCs w:val="24"/>
          <w:lang w:val="en-US" w:eastAsia="en-AU"/>
        </w:rPr>
        <w:t xml:space="preserve">for all new </w:t>
      </w:r>
      <w:r>
        <w:rPr>
          <w:rFonts w:ascii="Arial" w:eastAsia="Times New Roman" w:hAnsi="Arial" w:cs="Arial"/>
          <w:sz w:val="24"/>
          <w:szCs w:val="24"/>
          <w:lang w:val="en-US" w:eastAsia="en-AU"/>
        </w:rPr>
        <w:t xml:space="preserve">and emerging </w:t>
      </w:r>
      <w:r w:rsidRPr="00F31DE4">
        <w:rPr>
          <w:rFonts w:ascii="Arial" w:eastAsia="Times New Roman" w:hAnsi="Arial" w:cs="Arial"/>
          <w:sz w:val="24"/>
          <w:szCs w:val="24"/>
          <w:lang w:val="en-US" w:eastAsia="en-AU"/>
        </w:rPr>
        <w:t>health technologie</w:t>
      </w:r>
      <w:r>
        <w:rPr>
          <w:rFonts w:ascii="Arial" w:eastAsia="Times New Roman" w:hAnsi="Arial" w:cs="Arial"/>
          <w:sz w:val="24"/>
          <w:szCs w:val="24"/>
          <w:lang w:val="en-US" w:eastAsia="en-AU"/>
        </w:rPr>
        <w:t>s</w:t>
      </w:r>
      <w:r w:rsidRPr="00F31DE4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</w:t>
      </w:r>
      <w:r w:rsidRPr="009C7952">
        <w:rPr>
          <w:rFonts w:ascii="Arial" w:eastAsia="Times New Roman" w:hAnsi="Arial" w:cs="Arial"/>
          <w:sz w:val="24"/>
          <w:szCs w:val="24"/>
          <w:lang w:val="en-US" w:eastAsia="en-AU"/>
        </w:rPr>
        <w:t xml:space="preserve">that meet the eligibility criteria for statewide assessment </w:t>
      </w:r>
      <w:r>
        <w:rPr>
          <w:rFonts w:ascii="Arial" w:eastAsia="Times New Roman" w:hAnsi="Arial" w:cs="Arial"/>
          <w:sz w:val="24"/>
          <w:szCs w:val="24"/>
          <w:lang w:val="en-US" w:eastAsia="en-AU"/>
        </w:rPr>
        <w:t xml:space="preserve">as prescribed in </w:t>
      </w:r>
      <w:r w:rsidRPr="002C2F81">
        <w:rPr>
          <w:rFonts w:ascii="Arial" w:eastAsia="Times New Roman" w:hAnsi="Arial" w:cs="Arial"/>
          <w:sz w:val="24"/>
          <w:szCs w:val="24"/>
          <w:lang w:val="en-US" w:eastAsia="en-AU"/>
        </w:rPr>
        <w:t xml:space="preserve">the </w:t>
      </w:r>
      <w:hyperlink r:id="rId8" w:history="1">
        <w:r w:rsidR="005924A4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val="en-US" w:eastAsia="en-AU"/>
          </w:rPr>
          <w:t xml:space="preserve">Guideline for New Health Technologies and </w:t>
        </w:r>
        <w:proofErr w:type="spellStart"/>
        <w:r w:rsidR="005924A4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val="en-US" w:eastAsia="en-AU"/>
          </w:rPr>
          <w:t>Specialised</w:t>
        </w:r>
        <w:proofErr w:type="spellEnd"/>
        <w:r w:rsidR="005924A4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val="en-US" w:eastAsia="en-AU"/>
          </w:rPr>
          <w:t xml:space="preserve"> Services (GL2024_008).</w:t>
        </w:r>
      </w:hyperlink>
    </w:p>
    <w:p w14:paraId="03F5FE37" w14:textId="77777777" w:rsidR="005F6192" w:rsidRPr="00F73833" w:rsidRDefault="005F6192" w:rsidP="005F6192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F73833">
        <w:rPr>
          <w:rFonts w:ascii="Arial" w:eastAsia="Times New Roman" w:hAnsi="Arial" w:cs="Arial"/>
          <w:sz w:val="24"/>
          <w:szCs w:val="24"/>
          <w:lang w:eastAsia="en-AU"/>
        </w:rPr>
        <w:t>The eligibility criteria for new or emerging health technologies include:</w:t>
      </w:r>
    </w:p>
    <w:p w14:paraId="0F2626FA" w14:textId="77777777" w:rsidR="005F6192" w:rsidRPr="00F73833" w:rsidRDefault="005F6192" w:rsidP="005F6192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eastAsia="en-AU"/>
        </w:rPr>
      </w:pPr>
      <w:r w:rsidRPr="00F73833">
        <w:rPr>
          <w:rFonts w:ascii="Arial" w:eastAsia="Times New Roman" w:hAnsi="Arial" w:cs="Arial"/>
          <w:sz w:val="24"/>
          <w:szCs w:val="24"/>
          <w:lang w:eastAsia="en-AU"/>
        </w:rPr>
        <w:t>The intervention is complex to deliver safely and effectively in NSW. This may include a highly skilled workforce, highly specialised infrastructure and/or procedure.</w:t>
      </w:r>
    </w:p>
    <w:p w14:paraId="45B1F1A1" w14:textId="77777777" w:rsidR="005F6192" w:rsidRPr="00F73833" w:rsidRDefault="005F6192" w:rsidP="005F6192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eastAsia="en-AU"/>
        </w:rPr>
      </w:pPr>
      <w:r w:rsidRPr="00F73833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proofErr w:type="gramStart"/>
      <w:r w:rsidRPr="00F73833">
        <w:rPr>
          <w:rFonts w:ascii="Arial" w:eastAsia="Times New Roman" w:hAnsi="Arial" w:cs="Arial"/>
          <w:sz w:val="24"/>
          <w:szCs w:val="24"/>
          <w:lang w:eastAsia="en-AU"/>
        </w:rPr>
        <w:t>cost of service</w:t>
      </w:r>
      <w:proofErr w:type="gramEnd"/>
      <w:r w:rsidRPr="00F73833">
        <w:rPr>
          <w:rFonts w:ascii="Arial" w:eastAsia="Times New Roman" w:hAnsi="Arial" w:cs="Arial"/>
          <w:sz w:val="24"/>
          <w:szCs w:val="24"/>
          <w:lang w:eastAsia="en-AU"/>
        </w:rPr>
        <w:t xml:space="preserve"> provision is of significance to the NSW Health system. This may include the requirement for a flexible and/or individualised purchasing approach.</w:t>
      </w:r>
    </w:p>
    <w:p w14:paraId="57FFEF48" w14:textId="33A20DDC" w:rsidR="005F6192" w:rsidRPr="00F73833" w:rsidRDefault="005F6192" w:rsidP="00F73833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eastAsia="en-AU"/>
        </w:rPr>
      </w:pPr>
      <w:r w:rsidRPr="00F73833">
        <w:rPr>
          <w:rFonts w:ascii="Arial" w:eastAsia="Times New Roman" w:hAnsi="Arial" w:cs="Arial"/>
          <w:sz w:val="24"/>
          <w:szCs w:val="24"/>
          <w:lang w:eastAsia="en-AU"/>
        </w:rPr>
        <w:t>The patient volume is low and requires only selected sites to meet safety and quality outcomes and achieve service proficiency in NSW.</w:t>
      </w:r>
    </w:p>
    <w:p w14:paraId="28374964" w14:textId="77777777" w:rsidR="00CB1F8D" w:rsidRPr="00F31DE4" w:rsidRDefault="00CB1F8D" w:rsidP="00CB1F8D">
      <w:pPr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F31DE4">
        <w:rPr>
          <w:rFonts w:ascii="Arial" w:eastAsia="Calibri" w:hAnsi="Arial" w:cs="Arial"/>
          <w:b/>
          <w:bCs/>
          <w:i/>
          <w:iCs/>
          <w:sz w:val="24"/>
          <w:szCs w:val="24"/>
        </w:rPr>
        <w:t>General requirements for submissions:</w:t>
      </w:r>
    </w:p>
    <w:p w14:paraId="6C074643" w14:textId="77777777" w:rsidR="00CB1F8D" w:rsidRPr="00F31DE4" w:rsidRDefault="00CB1F8D" w:rsidP="00CB1F8D">
      <w:pPr>
        <w:numPr>
          <w:ilvl w:val="0"/>
          <w:numId w:val="12"/>
        </w:numPr>
        <w:spacing w:before="120" w:after="120" w:line="20" w:lineRule="atLeast"/>
        <w:rPr>
          <w:rFonts w:ascii="Arial" w:eastAsia="Calibri" w:hAnsi="Arial" w:cs="Arial"/>
          <w:sz w:val="24"/>
          <w:szCs w:val="24"/>
        </w:rPr>
      </w:pPr>
      <w:r w:rsidRPr="00F31DE4">
        <w:rPr>
          <w:rFonts w:ascii="Arial" w:eastAsia="Calibri" w:hAnsi="Arial" w:cs="Arial"/>
          <w:sz w:val="24"/>
          <w:szCs w:val="24"/>
        </w:rPr>
        <w:t xml:space="preserve">All materials accompanying an application must comply with privacy and intellectual property principles and </w:t>
      </w:r>
      <w:proofErr w:type="gramStart"/>
      <w:r w:rsidRPr="00F31DE4">
        <w:rPr>
          <w:rFonts w:ascii="Arial" w:eastAsia="Calibri" w:hAnsi="Arial" w:cs="Arial"/>
          <w:sz w:val="24"/>
          <w:szCs w:val="24"/>
        </w:rPr>
        <w:t>regulations</w:t>
      </w:r>
      <w:proofErr w:type="gramEnd"/>
    </w:p>
    <w:p w14:paraId="6E1F565F" w14:textId="77777777" w:rsidR="00CB1F8D" w:rsidRPr="00F31DE4" w:rsidRDefault="00CB1F8D" w:rsidP="00CB1F8D">
      <w:pPr>
        <w:numPr>
          <w:ilvl w:val="0"/>
          <w:numId w:val="12"/>
        </w:numPr>
        <w:spacing w:before="120" w:after="120" w:line="20" w:lineRule="atLeast"/>
        <w:rPr>
          <w:rFonts w:ascii="Arial" w:eastAsia="Calibri" w:hAnsi="Arial" w:cs="Arial"/>
          <w:sz w:val="24"/>
          <w:szCs w:val="24"/>
        </w:rPr>
      </w:pPr>
      <w:r w:rsidRPr="00F31DE4">
        <w:rPr>
          <w:rFonts w:ascii="Arial" w:eastAsia="Calibri" w:hAnsi="Arial" w:cs="Arial"/>
          <w:sz w:val="24"/>
          <w:szCs w:val="24"/>
        </w:rPr>
        <w:t xml:space="preserve">Information identifying individual patients is not to form any part of the </w:t>
      </w:r>
      <w:proofErr w:type="gramStart"/>
      <w:r w:rsidRPr="00F31DE4">
        <w:rPr>
          <w:rFonts w:ascii="Arial" w:eastAsia="Calibri" w:hAnsi="Arial" w:cs="Arial"/>
          <w:sz w:val="24"/>
          <w:szCs w:val="24"/>
        </w:rPr>
        <w:t>application</w:t>
      </w:r>
      <w:proofErr w:type="gramEnd"/>
    </w:p>
    <w:p w14:paraId="43417937" w14:textId="77777777" w:rsidR="00CB1F8D" w:rsidRPr="00F31DE4" w:rsidRDefault="00CB1F8D" w:rsidP="00CB1F8D">
      <w:pPr>
        <w:numPr>
          <w:ilvl w:val="0"/>
          <w:numId w:val="12"/>
        </w:numPr>
        <w:spacing w:before="120" w:after="120" w:line="20" w:lineRule="atLeast"/>
        <w:rPr>
          <w:rFonts w:ascii="Arial" w:eastAsia="Calibri" w:hAnsi="Arial" w:cs="Arial"/>
          <w:i/>
          <w:iCs/>
          <w:sz w:val="24"/>
          <w:szCs w:val="24"/>
        </w:rPr>
      </w:pPr>
      <w:r w:rsidRPr="00F31DE4">
        <w:rPr>
          <w:rFonts w:ascii="Arial" w:eastAsia="Calibri" w:hAnsi="Arial" w:cs="Arial"/>
          <w:sz w:val="24"/>
          <w:szCs w:val="24"/>
        </w:rPr>
        <w:t xml:space="preserve">Applicants understand that by submitting an application, all confidential, personal or proprietary information included are subject to the provisions of the </w:t>
      </w:r>
      <w:hyperlink r:id="rId9" w:history="1">
        <w:r w:rsidRPr="009B756A">
          <w:rPr>
            <w:rFonts w:ascii="Arial" w:eastAsia="Calibri" w:hAnsi="Arial" w:cs="Arial"/>
            <w:i/>
            <w:iCs/>
            <w:color w:val="0000FF"/>
            <w:sz w:val="24"/>
            <w:szCs w:val="24"/>
            <w:u w:val="single"/>
          </w:rPr>
          <w:t>Government Information (Public Access) Act 2009</w:t>
        </w:r>
      </w:hyperlink>
      <w:r w:rsidRPr="00F31DE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F31DE4">
        <w:rPr>
          <w:rFonts w:ascii="Arial" w:eastAsia="Calibri" w:hAnsi="Arial" w:cs="Arial"/>
          <w:sz w:val="24"/>
          <w:szCs w:val="24"/>
        </w:rPr>
        <w:t>(NSW)</w:t>
      </w:r>
    </w:p>
    <w:p w14:paraId="41D412D0" w14:textId="77777777" w:rsidR="00CB1F8D" w:rsidRPr="00F31DE4" w:rsidRDefault="00CB1F8D" w:rsidP="00CB1F8D">
      <w:pPr>
        <w:numPr>
          <w:ilvl w:val="0"/>
          <w:numId w:val="12"/>
        </w:numPr>
        <w:spacing w:before="120" w:after="120" w:line="20" w:lineRule="atLeast"/>
        <w:rPr>
          <w:rFonts w:ascii="Arial" w:eastAsia="Calibri" w:hAnsi="Arial" w:cs="Arial"/>
          <w:sz w:val="24"/>
          <w:szCs w:val="24"/>
        </w:rPr>
      </w:pPr>
      <w:r w:rsidRPr="00F31DE4">
        <w:rPr>
          <w:rFonts w:ascii="Arial" w:eastAsia="Calibri" w:hAnsi="Arial" w:cs="Arial"/>
          <w:sz w:val="24"/>
          <w:szCs w:val="24"/>
        </w:rPr>
        <w:t>Applicant must obtain manufacturer consent for information provided in applications submitted to NSW Ministry of Health</w:t>
      </w:r>
    </w:p>
    <w:p w14:paraId="67F3BD34" w14:textId="77777777" w:rsidR="005B07C0" w:rsidRDefault="005B07C0" w:rsidP="00CB1F8D">
      <w:pPr>
        <w:spacing w:before="120" w:after="12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14:paraId="7FE29B9C" w14:textId="13BA2A41" w:rsidR="00CB1F8D" w:rsidRPr="00F31DE4" w:rsidRDefault="00CB1F8D" w:rsidP="00CB1F8D">
      <w:pPr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F31DE4">
        <w:rPr>
          <w:rFonts w:ascii="Arial" w:eastAsia="Calibri" w:hAnsi="Arial" w:cs="Arial"/>
          <w:b/>
          <w:bCs/>
          <w:i/>
          <w:iCs/>
          <w:sz w:val="24"/>
          <w:szCs w:val="24"/>
        </w:rPr>
        <w:t>Note:</w:t>
      </w:r>
    </w:p>
    <w:p w14:paraId="3378BF03" w14:textId="77777777" w:rsidR="00CB1F8D" w:rsidRPr="00F31DE4" w:rsidRDefault="00CB1F8D" w:rsidP="00CB1F8D">
      <w:pPr>
        <w:numPr>
          <w:ilvl w:val="0"/>
          <w:numId w:val="15"/>
        </w:numPr>
        <w:spacing w:before="120" w:after="120" w:line="240" w:lineRule="auto"/>
        <w:ind w:left="360"/>
        <w:rPr>
          <w:rFonts w:ascii="Arial" w:eastAsia="Calibri" w:hAnsi="Arial" w:cs="Arial"/>
          <w:sz w:val="24"/>
          <w:szCs w:val="24"/>
        </w:rPr>
      </w:pPr>
      <w:r w:rsidRPr="00F31DE4">
        <w:rPr>
          <w:rFonts w:ascii="Arial" w:eastAsia="Calibri" w:hAnsi="Arial" w:cs="Arial"/>
          <w:sz w:val="24"/>
          <w:szCs w:val="24"/>
        </w:rPr>
        <w:t xml:space="preserve">Submissions will only be accepted following approval by the chief executive of a NSW Health </w:t>
      </w:r>
      <w:r>
        <w:rPr>
          <w:rFonts w:ascii="Arial" w:eastAsia="Calibri" w:hAnsi="Arial" w:cs="Arial"/>
          <w:sz w:val="24"/>
          <w:szCs w:val="24"/>
        </w:rPr>
        <w:t>Agency, P</w:t>
      </w:r>
      <w:r w:rsidRPr="00F31DE4">
        <w:rPr>
          <w:rFonts w:ascii="Arial" w:eastAsia="Calibri" w:hAnsi="Arial" w:cs="Arial"/>
          <w:sz w:val="24"/>
          <w:szCs w:val="24"/>
        </w:rPr>
        <w:t xml:space="preserve">illar, District, Network, or a Deputy Secretary of the NSW Ministry of Health. </w:t>
      </w:r>
    </w:p>
    <w:p w14:paraId="3A449C00" w14:textId="3AAEDE41" w:rsidR="00CB1F8D" w:rsidRPr="00F31DE4" w:rsidRDefault="00CB1F8D" w:rsidP="00CB1F8D">
      <w:pPr>
        <w:numPr>
          <w:ilvl w:val="0"/>
          <w:numId w:val="15"/>
        </w:numPr>
        <w:spacing w:before="120" w:after="120" w:line="240" w:lineRule="auto"/>
        <w:ind w:left="360" w:right="142"/>
        <w:rPr>
          <w:rFonts w:ascii="Arial" w:eastAsia="Times New Roman" w:hAnsi="Arial" w:cs="Arial"/>
          <w:sz w:val="24"/>
          <w:szCs w:val="24"/>
          <w:lang w:eastAsia="en-AU"/>
        </w:rPr>
      </w:pPr>
      <w:r w:rsidRPr="008648B7">
        <w:rPr>
          <w:rFonts w:ascii="Arial" w:eastAsia="Times New Roman" w:hAnsi="Arial" w:cs="Arial"/>
          <w:sz w:val="24"/>
          <w:szCs w:val="24"/>
          <w:lang w:eastAsia="en-AU"/>
        </w:rPr>
        <w:lastRenderedPageBreak/>
        <w:t>Completed submission forms</w:t>
      </w:r>
      <w:r>
        <w:rPr>
          <w:rFonts w:ascii="Arial" w:eastAsia="Times New Roman" w:hAnsi="Arial" w:cs="Arial"/>
          <w:sz w:val="24"/>
          <w:szCs w:val="24"/>
          <w:lang w:eastAsia="en-AU"/>
        </w:rPr>
        <w:t>, q</w:t>
      </w:r>
      <w:r w:rsidRPr="00F31DE4">
        <w:rPr>
          <w:rFonts w:ascii="Arial" w:eastAsia="Times New Roman" w:hAnsi="Arial" w:cs="Arial"/>
          <w:sz w:val="24"/>
          <w:szCs w:val="24"/>
          <w:lang w:eastAsia="en-AU"/>
        </w:rPr>
        <w:t xml:space="preserve">ueries regarding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completion of this form and/or general enquiries regarding </w:t>
      </w:r>
      <w:r w:rsidRPr="002E0FB6">
        <w:rPr>
          <w:rFonts w:ascii="Arial" w:eastAsia="Times New Roman" w:hAnsi="Arial" w:cs="Arial"/>
          <w:sz w:val="24"/>
          <w:szCs w:val="24"/>
          <w:lang w:eastAsia="en-AU"/>
        </w:rPr>
        <w:t>new health technolog</w:t>
      </w:r>
      <w:r>
        <w:rPr>
          <w:rFonts w:ascii="Arial" w:eastAsia="Times New Roman" w:hAnsi="Arial" w:cs="Arial"/>
          <w:sz w:val="24"/>
          <w:szCs w:val="24"/>
          <w:lang w:eastAsia="en-AU"/>
        </w:rPr>
        <w:t>y processes</w:t>
      </w:r>
      <w:r w:rsidRPr="002E0FB6">
        <w:rPr>
          <w:rFonts w:ascii="Arial" w:eastAsia="Times New Roman" w:hAnsi="Arial" w:cs="Arial"/>
          <w:sz w:val="24"/>
          <w:szCs w:val="24"/>
          <w:lang w:eastAsia="en-AU"/>
        </w:rPr>
        <w:t xml:space="preserve"> in NSW</w:t>
      </w:r>
      <w:r w:rsidRPr="00F31DE4">
        <w:rPr>
          <w:rFonts w:ascii="Arial" w:eastAsia="Times New Roman" w:hAnsi="Arial" w:cs="Arial"/>
          <w:sz w:val="24"/>
          <w:szCs w:val="24"/>
          <w:lang w:eastAsia="en-AU"/>
        </w:rPr>
        <w:t>,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can be emailed to:</w:t>
      </w:r>
      <w:r w:rsidR="0032707C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hyperlink r:id="rId10" w:history="1">
        <w:r w:rsidR="0032707C" w:rsidRPr="007803D6">
          <w:rPr>
            <w:rStyle w:val="Hyperlink"/>
            <w:rFonts w:ascii="Arial" w:eastAsia="Calibri" w:hAnsi="Arial" w:cs="Arial"/>
            <w:sz w:val="24"/>
            <w:szCs w:val="24"/>
          </w:rPr>
          <w:t>MOH-HealthTech@health.nsw.gov.au</w:t>
        </w:r>
      </w:hyperlink>
      <w:r w:rsidRPr="00F31DE4">
        <w:rPr>
          <w:rFonts w:ascii="Arial" w:eastAsia="Calibri" w:hAnsi="Arial" w:cs="Arial"/>
          <w:sz w:val="24"/>
          <w:szCs w:val="24"/>
        </w:rPr>
        <w:t xml:space="preserve">. </w:t>
      </w:r>
    </w:p>
    <w:p w14:paraId="75217188" w14:textId="77777777" w:rsidR="00CB1F8D" w:rsidRPr="00F31DE4" w:rsidRDefault="00CB1F8D" w:rsidP="00CB1F8D">
      <w:pPr>
        <w:spacing w:before="120" w:after="120" w:line="240" w:lineRule="auto"/>
        <w:ind w:left="360" w:right="142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F31DE4">
        <w:rPr>
          <w:rFonts w:ascii="Arial" w:eastAsia="Calibri" w:hAnsi="Arial" w:cs="Arial"/>
          <w:sz w:val="24"/>
          <w:szCs w:val="24"/>
        </w:rPr>
        <w:t xml:space="preserve">  </w:t>
      </w:r>
    </w:p>
    <w:p w14:paraId="1F0D5DD4" w14:textId="77777777" w:rsidR="00CB1F8D" w:rsidRPr="00F31DE4" w:rsidRDefault="00CB1F8D" w:rsidP="00CB1F8D">
      <w:pPr>
        <w:numPr>
          <w:ilvl w:val="0"/>
          <w:numId w:val="11"/>
        </w:numPr>
        <w:spacing w:before="240" w:after="120" w:line="240" w:lineRule="auto"/>
        <w:ind w:left="851" w:hanging="851"/>
        <w:rPr>
          <w:rFonts w:ascii="Calibri" w:eastAsia="Calibri" w:hAnsi="Calibri" w:cs="Arial"/>
          <w:b/>
          <w:caps/>
          <w:color w:val="941B00"/>
          <w:sz w:val="28"/>
          <w:szCs w:val="28"/>
        </w:rPr>
      </w:pPr>
      <w:bookmarkStart w:id="5" w:name="_Toc457397590"/>
      <w:bookmarkStart w:id="6" w:name="_Toc457823618"/>
      <w:bookmarkStart w:id="7" w:name="_Toc457825264"/>
      <w:bookmarkStart w:id="8" w:name="_Toc457827556"/>
      <w:bookmarkStart w:id="9" w:name="_Toc461630713"/>
      <w:bookmarkStart w:id="10" w:name="_Toc461631030"/>
      <w:bookmarkStart w:id="11" w:name="_Toc461631180"/>
      <w:bookmarkStart w:id="12" w:name="_Toc461692585"/>
      <w:bookmarkStart w:id="13" w:name="_Toc462402486"/>
      <w:bookmarkStart w:id="14" w:name="_Toc465234355"/>
      <w:bookmarkStart w:id="15" w:name="_Toc465256674"/>
      <w:bookmarkStart w:id="16" w:name="_Toc469649299"/>
      <w:bookmarkStart w:id="17" w:name="_Toc469651827"/>
      <w:bookmarkStart w:id="18" w:name="_Toc469654373"/>
      <w:r>
        <w:rPr>
          <w:rFonts w:ascii="Arial" w:eastAsia="Calibri" w:hAnsi="Arial" w:cs="Arial"/>
          <w:b/>
          <w:caps/>
          <w:color w:val="941B00"/>
          <w:sz w:val="28"/>
          <w:szCs w:val="28"/>
        </w:rPr>
        <w:t>Contact</w:t>
      </w:r>
      <w:r w:rsidRPr="00F31DE4">
        <w:rPr>
          <w:rFonts w:ascii="Arial" w:eastAsia="Calibri" w:hAnsi="Arial" w:cs="Arial"/>
          <w:b/>
          <w:caps/>
          <w:color w:val="941B00"/>
          <w:sz w:val="28"/>
          <w:szCs w:val="28"/>
        </w:rPr>
        <w:t xml:space="preserve"> INFORMATION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6388"/>
      </w:tblGrid>
      <w:tr w:rsidR="00CB1F8D" w:rsidRPr="00F31DE4" w14:paraId="36D3C9B9" w14:textId="77777777" w:rsidTr="00C574E9">
        <w:trPr>
          <w:trHeight w:val="340"/>
        </w:trPr>
        <w:tc>
          <w:tcPr>
            <w:tcW w:w="8959" w:type="dxa"/>
            <w:gridSpan w:val="2"/>
            <w:shd w:val="clear" w:color="auto" w:fill="941B00"/>
            <w:vAlign w:val="center"/>
          </w:tcPr>
          <w:p w14:paraId="5ED54563" w14:textId="77777777" w:rsidR="00CB1F8D" w:rsidRPr="00F31DE4" w:rsidRDefault="00CB1F8D" w:rsidP="00C574E9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FFFF"/>
                <w:lang w:eastAsia="en-AU"/>
              </w:rPr>
            </w:pPr>
            <w:bookmarkStart w:id="19" w:name="_Hlk164257587"/>
            <w:r w:rsidRPr="00F31DE4">
              <w:rPr>
                <w:rFonts w:ascii="Arial" w:eastAsia="Times New Roman" w:hAnsi="Arial" w:cs="Arial"/>
                <w:b/>
                <w:color w:val="FFFFFF"/>
                <w:lang w:eastAsia="en-AU"/>
              </w:rPr>
              <w:t>Nomination Contact</w:t>
            </w:r>
          </w:p>
        </w:tc>
      </w:tr>
      <w:tr w:rsidR="00CB1F8D" w:rsidRPr="00F31DE4" w14:paraId="713437C0" w14:textId="77777777" w:rsidTr="00C574E9">
        <w:tc>
          <w:tcPr>
            <w:tcW w:w="1842" w:type="dxa"/>
            <w:shd w:val="clear" w:color="auto" w:fill="F2F2F2"/>
            <w:vAlign w:val="center"/>
          </w:tcPr>
          <w:p w14:paraId="75EE811D" w14:textId="77777777" w:rsidR="00CB1F8D" w:rsidRPr="00F31DE4" w:rsidRDefault="00CB1F8D" w:rsidP="00C574E9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F31DE4">
              <w:rPr>
                <w:rFonts w:ascii="Arial" w:eastAsia="Times New Roman" w:hAnsi="Arial" w:cs="Arial"/>
                <w:b/>
                <w:lang w:eastAsia="en-AU"/>
              </w:rPr>
              <w:t xml:space="preserve">Name </w:t>
            </w:r>
          </w:p>
        </w:tc>
        <w:tc>
          <w:tcPr>
            <w:tcW w:w="7117" w:type="dxa"/>
            <w:shd w:val="clear" w:color="auto" w:fill="auto"/>
          </w:tcPr>
          <w:p w14:paraId="59DC3D9B" w14:textId="2EBA09A8" w:rsidR="00CB1F8D" w:rsidRPr="00F31DE4" w:rsidRDefault="00593600" w:rsidP="00593600">
            <w:pPr>
              <w:spacing w:before="60" w:after="60"/>
              <w:rPr>
                <w:rFonts w:ascii="Arial" w:eastAsia="Times New Roman" w:hAnsi="Arial" w:cs="Arial"/>
                <w:lang w:eastAsia="en-AU"/>
              </w:rPr>
            </w:pPr>
            <w:r w:rsidRPr="0096084B">
              <w:rPr>
                <w:rFonts w:ascii="Arial" w:hAnsi="Arial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84B">
              <w:rPr>
                <w:rFonts w:ascii="Arial" w:hAnsi="Arial" w:cs="Arial"/>
                <w:lang w:eastAsia="en-AU"/>
              </w:rPr>
              <w:instrText xml:space="preserve"> FORMTEXT </w:instrText>
            </w:r>
            <w:r w:rsidRPr="0096084B">
              <w:rPr>
                <w:rFonts w:ascii="Arial" w:hAnsi="Arial" w:cs="Arial"/>
                <w:lang w:eastAsia="en-AU"/>
              </w:rPr>
            </w:r>
            <w:r w:rsidRPr="0096084B">
              <w:rPr>
                <w:rFonts w:ascii="Arial" w:hAnsi="Arial" w:cs="Arial"/>
                <w:lang w:eastAsia="en-AU"/>
              </w:rPr>
              <w:fldChar w:fldCharType="separate"/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lang w:eastAsia="en-AU"/>
              </w:rPr>
              <w:fldChar w:fldCharType="end"/>
            </w:r>
          </w:p>
        </w:tc>
      </w:tr>
      <w:tr w:rsidR="00CB1F8D" w:rsidRPr="00F31DE4" w14:paraId="1CD94E90" w14:textId="77777777" w:rsidTr="00C574E9">
        <w:tc>
          <w:tcPr>
            <w:tcW w:w="1842" w:type="dxa"/>
            <w:shd w:val="clear" w:color="auto" w:fill="F2F2F2"/>
            <w:vAlign w:val="center"/>
          </w:tcPr>
          <w:p w14:paraId="7B4BB5C9" w14:textId="77777777" w:rsidR="00CB1F8D" w:rsidRPr="00F31DE4" w:rsidRDefault="00CB1F8D" w:rsidP="00C574E9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F31DE4">
              <w:rPr>
                <w:rFonts w:ascii="Arial" w:eastAsia="Times New Roman" w:hAnsi="Arial" w:cs="Arial"/>
                <w:b/>
                <w:lang w:eastAsia="en-AU"/>
              </w:rPr>
              <w:t>Position</w:t>
            </w:r>
          </w:p>
        </w:tc>
        <w:tc>
          <w:tcPr>
            <w:tcW w:w="7117" w:type="dxa"/>
            <w:shd w:val="clear" w:color="auto" w:fill="auto"/>
          </w:tcPr>
          <w:p w14:paraId="2289D5BC" w14:textId="2567A5FC" w:rsidR="00CB1F8D" w:rsidRPr="00F31DE4" w:rsidRDefault="002E3966" w:rsidP="002E3966">
            <w:pPr>
              <w:spacing w:before="60" w:after="60"/>
              <w:rPr>
                <w:rFonts w:ascii="Arial" w:eastAsia="Times New Roman" w:hAnsi="Arial" w:cs="Arial"/>
                <w:b/>
                <w:lang w:eastAsia="en-AU"/>
              </w:rPr>
            </w:pPr>
            <w:r w:rsidRPr="0096084B">
              <w:rPr>
                <w:rFonts w:ascii="Arial" w:hAnsi="Arial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84B">
              <w:rPr>
                <w:rFonts w:ascii="Arial" w:hAnsi="Arial" w:cs="Arial"/>
                <w:lang w:eastAsia="en-AU"/>
              </w:rPr>
              <w:instrText xml:space="preserve"> FORMTEXT </w:instrText>
            </w:r>
            <w:r w:rsidRPr="0096084B">
              <w:rPr>
                <w:rFonts w:ascii="Arial" w:hAnsi="Arial" w:cs="Arial"/>
                <w:lang w:eastAsia="en-AU"/>
              </w:rPr>
            </w:r>
            <w:r w:rsidRPr="0096084B">
              <w:rPr>
                <w:rFonts w:ascii="Arial" w:hAnsi="Arial" w:cs="Arial"/>
                <w:lang w:eastAsia="en-AU"/>
              </w:rPr>
              <w:fldChar w:fldCharType="separate"/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lang w:eastAsia="en-AU"/>
              </w:rPr>
              <w:fldChar w:fldCharType="end"/>
            </w:r>
          </w:p>
        </w:tc>
      </w:tr>
      <w:tr w:rsidR="00CB1F8D" w:rsidRPr="00F31DE4" w14:paraId="2B11D4C7" w14:textId="77777777" w:rsidTr="00C574E9">
        <w:tc>
          <w:tcPr>
            <w:tcW w:w="1842" w:type="dxa"/>
            <w:shd w:val="clear" w:color="auto" w:fill="F2F2F2"/>
            <w:vAlign w:val="center"/>
          </w:tcPr>
          <w:p w14:paraId="57A7A5CE" w14:textId="77777777" w:rsidR="00CB1F8D" w:rsidRPr="00F31DE4" w:rsidRDefault="00CB1F8D" w:rsidP="00C574E9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F31DE4">
              <w:rPr>
                <w:rFonts w:ascii="Arial" w:eastAsia="Times New Roman" w:hAnsi="Arial" w:cs="Arial"/>
                <w:b/>
                <w:lang w:eastAsia="en-AU"/>
              </w:rPr>
              <w:t>Organisation</w:t>
            </w:r>
          </w:p>
        </w:tc>
        <w:tc>
          <w:tcPr>
            <w:tcW w:w="7117" w:type="dxa"/>
            <w:shd w:val="clear" w:color="auto" w:fill="auto"/>
          </w:tcPr>
          <w:p w14:paraId="5590B237" w14:textId="76B18284" w:rsidR="00CB1F8D" w:rsidRPr="00F31DE4" w:rsidRDefault="002E3966" w:rsidP="002E3966">
            <w:pPr>
              <w:spacing w:before="60" w:after="60"/>
              <w:rPr>
                <w:rFonts w:ascii="Arial" w:eastAsia="Times New Roman" w:hAnsi="Arial" w:cs="Arial"/>
                <w:b/>
                <w:lang w:eastAsia="en-AU"/>
              </w:rPr>
            </w:pPr>
            <w:r w:rsidRPr="0096084B">
              <w:rPr>
                <w:rFonts w:ascii="Arial" w:hAnsi="Arial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84B">
              <w:rPr>
                <w:rFonts w:ascii="Arial" w:hAnsi="Arial" w:cs="Arial"/>
                <w:lang w:eastAsia="en-AU"/>
              </w:rPr>
              <w:instrText xml:space="preserve"> FORMTEXT </w:instrText>
            </w:r>
            <w:r w:rsidRPr="0096084B">
              <w:rPr>
                <w:rFonts w:ascii="Arial" w:hAnsi="Arial" w:cs="Arial"/>
                <w:lang w:eastAsia="en-AU"/>
              </w:rPr>
            </w:r>
            <w:r w:rsidRPr="0096084B">
              <w:rPr>
                <w:rFonts w:ascii="Arial" w:hAnsi="Arial" w:cs="Arial"/>
                <w:lang w:eastAsia="en-AU"/>
              </w:rPr>
              <w:fldChar w:fldCharType="separate"/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lang w:eastAsia="en-AU"/>
              </w:rPr>
              <w:fldChar w:fldCharType="end"/>
            </w:r>
          </w:p>
        </w:tc>
      </w:tr>
      <w:tr w:rsidR="00CB1F8D" w:rsidRPr="00F31DE4" w14:paraId="67735800" w14:textId="77777777" w:rsidTr="00C574E9">
        <w:tc>
          <w:tcPr>
            <w:tcW w:w="1842" w:type="dxa"/>
            <w:shd w:val="clear" w:color="auto" w:fill="F2F2F2"/>
            <w:vAlign w:val="center"/>
          </w:tcPr>
          <w:p w14:paraId="661CA63D" w14:textId="77777777" w:rsidR="00CB1F8D" w:rsidRPr="00F31DE4" w:rsidRDefault="00CB1F8D" w:rsidP="00C574E9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F31DE4">
              <w:rPr>
                <w:rFonts w:ascii="Arial" w:eastAsia="Times New Roman" w:hAnsi="Arial" w:cs="Arial"/>
                <w:b/>
                <w:lang w:eastAsia="en-AU"/>
              </w:rPr>
              <w:t>Address</w:t>
            </w:r>
          </w:p>
        </w:tc>
        <w:tc>
          <w:tcPr>
            <w:tcW w:w="7117" w:type="dxa"/>
            <w:shd w:val="clear" w:color="auto" w:fill="auto"/>
          </w:tcPr>
          <w:p w14:paraId="74226B17" w14:textId="592A1AA8" w:rsidR="00CB1F8D" w:rsidRPr="00F31DE4" w:rsidRDefault="002E3966" w:rsidP="002E3966">
            <w:pPr>
              <w:spacing w:before="60" w:after="60"/>
              <w:rPr>
                <w:rFonts w:ascii="Arial" w:eastAsia="Times New Roman" w:hAnsi="Arial" w:cs="Arial"/>
                <w:b/>
                <w:lang w:eastAsia="en-AU"/>
              </w:rPr>
            </w:pPr>
            <w:r w:rsidRPr="0096084B">
              <w:rPr>
                <w:rFonts w:ascii="Arial" w:hAnsi="Arial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84B">
              <w:rPr>
                <w:rFonts w:ascii="Arial" w:hAnsi="Arial" w:cs="Arial"/>
                <w:lang w:eastAsia="en-AU"/>
              </w:rPr>
              <w:instrText xml:space="preserve"> FORMTEXT </w:instrText>
            </w:r>
            <w:r w:rsidRPr="0096084B">
              <w:rPr>
                <w:rFonts w:ascii="Arial" w:hAnsi="Arial" w:cs="Arial"/>
                <w:lang w:eastAsia="en-AU"/>
              </w:rPr>
            </w:r>
            <w:r w:rsidRPr="0096084B">
              <w:rPr>
                <w:rFonts w:ascii="Arial" w:hAnsi="Arial" w:cs="Arial"/>
                <w:lang w:eastAsia="en-AU"/>
              </w:rPr>
              <w:fldChar w:fldCharType="separate"/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lang w:eastAsia="en-AU"/>
              </w:rPr>
              <w:fldChar w:fldCharType="end"/>
            </w:r>
          </w:p>
        </w:tc>
      </w:tr>
      <w:tr w:rsidR="00CB1F8D" w:rsidRPr="00F31DE4" w14:paraId="69EBE6B8" w14:textId="77777777" w:rsidTr="00C574E9">
        <w:tc>
          <w:tcPr>
            <w:tcW w:w="1842" w:type="dxa"/>
            <w:shd w:val="clear" w:color="auto" w:fill="F2F2F2"/>
            <w:vAlign w:val="center"/>
          </w:tcPr>
          <w:p w14:paraId="4F03E193" w14:textId="77777777" w:rsidR="00CB1F8D" w:rsidRPr="00F31DE4" w:rsidRDefault="00CB1F8D" w:rsidP="00C574E9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F31DE4">
              <w:rPr>
                <w:rFonts w:ascii="Arial" w:eastAsia="Times New Roman" w:hAnsi="Arial" w:cs="Arial"/>
                <w:b/>
                <w:lang w:eastAsia="en-AU"/>
              </w:rPr>
              <w:t>Phone number</w:t>
            </w:r>
          </w:p>
        </w:tc>
        <w:tc>
          <w:tcPr>
            <w:tcW w:w="7117" w:type="dxa"/>
            <w:shd w:val="clear" w:color="auto" w:fill="auto"/>
          </w:tcPr>
          <w:p w14:paraId="62F19B9E" w14:textId="74D3850E" w:rsidR="00CB1F8D" w:rsidRPr="00F31DE4" w:rsidRDefault="002E3966" w:rsidP="002E3966">
            <w:pPr>
              <w:spacing w:before="60" w:after="60"/>
              <w:rPr>
                <w:rFonts w:ascii="Arial" w:eastAsia="Times New Roman" w:hAnsi="Arial" w:cs="Arial"/>
                <w:b/>
                <w:lang w:eastAsia="en-AU"/>
              </w:rPr>
            </w:pPr>
            <w:r w:rsidRPr="0096084B">
              <w:rPr>
                <w:rFonts w:ascii="Arial" w:hAnsi="Arial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84B">
              <w:rPr>
                <w:rFonts w:ascii="Arial" w:hAnsi="Arial" w:cs="Arial"/>
                <w:lang w:eastAsia="en-AU"/>
              </w:rPr>
              <w:instrText xml:space="preserve"> FORMTEXT </w:instrText>
            </w:r>
            <w:r w:rsidRPr="0096084B">
              <w:rPr>
                <w:rFonts w:ascii="Arial" w:hAnsi="Arial" w:cs="Arial"/>
                <w:lang w:eastAsia="en-AU"/>
              </w:rPr>
            </w:r>
            <w:r w:rsidRPr="0096084B">
              <w:rPr>
                <w:rFonts w:ascii="Arial" w:hAnsi="Arial" w:cs="Arial"/>
                <w:lang w:eastAsia="en-AU"/>
              </w:rPr>
              <w:fldChar w:fldCharType="separate"/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lang w:eastAsia="en-AU"/>
              </w:rPr>
              <w:fldChar w:fldCharType="end"/>
            </w:r>
          </w:p>
        </w:tc>
      </w:tr>
      <w:tr w:rsidR="00CB1F8D" w:rsidRPr="00F31DE4" w14:paraId="6D03FF66" w14:textId="77777777" w:rsidTr="00C574E9">
        <w:tc>
          <w:tcPr>
            <w:tcW w:w="1842" w:type="dxa"/>
            <w:shd w:val="clear" w:color="auto" w:fill="F2F2F2"/>
            <w:vAlign w:val="center"/>
          </w:tcPr>
          <w:p w14:paraId="19FF1762" w14:textId="77777777" w:rsidR="00CB1F8D" w:rsidRPr="00F31DE4" w:rsidRDefault="00CB1F8D" w:rsidP="00C574E9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F31DE4">
              <w:rPr>
                <w:rFonts w:ascii="Arial" w:eastAsia="Times New Roman" w:hAnsi="Arial" w:cs="Arial"/>
                <w:b/>
                <w:lang w:eastAsia="en-AU"/>
              </w:rPr>
              <w:t>Email address</w:t>
            </w:r>
          </w:p>
        </w:tc>
        <w:tc>
          <w:tcPr>
            <w:tcW w:w="7117" w:type="dxa"/>
            <w:shd w:val="clear" w:color="auto" w:fill="auto"/>
          </w:tcPr>
          <w:p w14:paraId="6A30CBB6" w14:textId="42BBADB5" w:rsidR="00CB1F8D" w:rsidRPr="00F31DE4" w:rsidRDefault="002E3966" w:rsidP="002E3966">
            <w:pPr>
              <w:spacing w:before="60" w:after="60"/>
              <w:rPr>
                <w:rFonts w:ascii="Arial" w:eastAsia="Times New Roman" w:hAnsi="Arial" w:cs="Arial"/>
                <w:b/>
                <w:lang w:eastAsia="en-AU"/>
              </w:rPr>
            </w:pPr>
            <w:r w:rsidRPr="0096084B">
              <w:rPr>
                <w:rFonts w:ascii="Arial" w:hAnsi="Arial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84B">
              <w:rPr>
                <w:rFonts w:ascii="Arial" w:hAnsi="Arial" w:cs="Arial"/>
                <w:lang w:eastAsia="en-AU"/>
              </w:rPr>
              <w:instrText xml:space="preserve"> FORMTEXT </w:instrText>
            </w:r>
            <w:r w:rsidRPr="0096084B">
              <w:rPr>
                <w:rFonts w:ascii="Arial" w:hAnsi="Arial" w:cs="Arial"/>
                <w:lang w:eastAsia="en-AU"/>
              </w:rPr>
            </w:r>
            <w:r w:rsidRPr="0096084B">
              <w:rPr>
                <w:rFonts w:ascii="Arial" w:hAnsi="Arial" w:cs="Arial"/>
                <w:lang w:eastAsia="en-AU"/>
              </w:rPr>
              <w:fldChar w:fldCharType="separate"/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lang w:eastAsia="en-AU"/>
              </w:rPr>
              <w:fldChar w:fldCharType="end"/>
            </w:r>
          </w:p>
        </w:tc>
      </w:tr>
      <w:bookmarkEnd w:id="19"/>
    </w:tbl>
    <w:p w14:paraId="4D69D6AD" w14:textId="77777777" w:rsidR="00CB1F8D" w:rsidRPr="00F31DE4" w:rsidRDefault="00CB1F8D" w:rsidP="00CB1F8D">
      <w:pPr>
        <w:spacing w:after="0" w:line="276" w:lineRule="auto"/>
        <w:rPr>
          <w:rFonts w:ascii="Arial" w:eastAsia="Times New Roman" w:hAnsi="Arial" w:cs="Arial"/>
          <w:b/>
          <w:szCs w:val="24"/>
          <w:lang w:eastAsia="en-A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6403"/>
      </w:tblGrid>
      <w:tr w:rsidR="00CB1F8D" w:rsidRPr="00F31DE4" w14:paraId="5175860E" w14:textId="77777777" w:rsidTr="002E3966">
        <w:trPr>
          <w:trHeight w:val="340"/>
        </w:trPr>
        <w:tc>
          <w:tcPr>
            <w:tcW w:w="8199" w:type="dxa"/>
            <w:gridSpan w:val="2"/>
            <w:shd w:val="clear" w:color="auto" w:fill="941B00"/>
            <w:vAlign w:val="center"/>
          </w:tcPr>
          <w:p w14:paraId="705D96F7" w14:textId="77777777" w:rsidR="00CB1F8D" w:rsidRPr="00F31DE4" w:rsidRDefault="00CB1F8D" w:rsidP="00C574E9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FFFF"/>
                <w:lang w:eastAsia="en-AU"/>
              </w:rPr>
            </w:pPr>
            <w:r w:rsidRPr="00F31DE4">
              <w:rPr>
                <w:rFonts w:ascii="Arial" w:eastAsia="Times New Roman" w:hAnsi="Arial" w:cs="Arial"/>
                <w:b/>
                <w:color w:val="FFFFFF"/>
                <w:lang w:eastAsia="en-AU"/>
              </w:rPr>
              <w:t>Clinical Contact</w:t>
            </w:r>
          </w:p>
        </w:tc>
      </w:tr>
      <w:tr w:rsidR="00CB1F8D" w:rsidRPr="00F31DE4" w14:paraId="18EA8C34" w14:textId="77777777" w:rsidTr="002E3966">
        <w:tc>
          <w:tcPr>
            <w:tcW w:w="1796" w:type="dxa"/>
            <w:shd w:val="clear" w:color="auto" w:fill="F2F2F2"/>
            <w:vAlign w:val="center"/>
          </w:tcPr>
          <w:p w14:paraId="24A49889" w14:textId="77777777" w:rsidR="00CB1F8D" w:rsidRPr="00F31DE4" w:rsidRDefault="00CB1F8D" w:rsidP="00C574E9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F31DE4">
              <w:rPr>
                <w:rFonts w:ascii="Arial" w:eastAsia="Times New Roman" w:hAnsi="Arial" w:cs="Arial"/>
                <w:b/>
                <w:lang w:eastAsia="en-AU"/>
              </w:rPr>
              <w:t xml:space="preserve">Name </w:t>
            </w:r>
          </w:p>
        </w:tc>
        <w:tc>
          <w:tcPr>
            <w:tcW w:w="6403" w:type="dxa"/>
            <w:shd w:val="clear" w:color="auto" w:fill="auto"/>
          </w:tcPr>
          <w:p w14:paraId="597C8441" w14:textId="6DEB6924" w:rsidR="00CB1F8D" w:rsidRPr="00F31DE4" w:rsidRDefault="002E3966" w:rsidP="002E3966">
            <w:pPr>
              <w:spacing w:before="60" w:after="60"/>
              <w:rPr>
                <w:rFonts w:ascii="Arial" w:eastAsia="Times New Roman" w:hAnsi="Arial" w:cs="Arial"/>
                <w:b/>
                <w:lang w:eastAsia="en-AU"/>
              </w:rPr>
            </w:pPr>
            <w:r w:rsidRPr="0096084B">
              <w:rPr>
                <w:rFonts w:ascii="Arial" w:hAnsi="Arial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84B">
              <w:rPr>
                <w:rFonts w:ascii="Arial" w:hAnsi="Arial" w:cs="Arial"/>
                <w:lang w:eastAsia="en-AU"/>
              </w:rPr>
              <w:instrText xml:space="preserve"> FORMTEXT </w:instrText>
            </w:r>
            <w:r w:rsidRPr="0096084B">
              <w:rPr>
                <w:rFonts w:ascii="Arial" w:hAnsi="Arial" w:cs="Arial"/>
                <w:lang w:eastAsia="en-AU"/>
              </w:rPr>
            </w:r>
            <w:r w:rsidRPr="0096084B">
              <w:rPr>
                <w:rFonts w:ascii="Arial" w:hAnsi="Arial" w:cs="Arial"/>
                <w:lang w:eastAsia="en-AU"/>
              </w:rPr>
              <w:fldChar w:fldCharType="separate"/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noProof/>
                <w:lang w:eastAsia="en-AU"/>
              </w:rPr>
              <w:t> </w:t>
            </w:r>
            <w:r w:rsidRPr="0096084B">
              <w:rPr>
                <w:rFonts w:ascii="Arial" w:hAnsi="Arial" w:cs="Arial"/>
                <w:lang w:eastAsia="en-AU"/>
              </w:rPr>
              <w:fldChar w:fldCharType="end"/>
            </w:r>
          </w:p>
        </w:tc>
      </w:tr>
      <w:tr w:rsidR="002E3966" w:rsidRPr="00F31DE4" w14:paraId="114BB6F9" w14:textId="77777777" w:rsidTr="002E3966">
        <w:tc>
          <w:tcPr>
            <w:tcW w:w="1796" w:type="dxa"/>
            <w:shd w:val="clear" w:color="auto" w:fill="F2F2F2"/>
            <w:vAlign w:val="center"/>
          </w:tcPr>
          <w:p w14:paraId="79117184" w14:textId="77777777" w:rsidR="002E3966" w:rsidRPr="00F31DE4" w:rsidRDefault="002E3966" w:rsidP="002E396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F31DE4">
              <w:rPr>
                <w:rFonts w:ascii="Arial" w:eastAsia="Times New Roman" w:hAnsi="Arial" w:cs="Arial"/>
                <w:b/>
                <w:lang w:eastAsia="en-AU"/>
              </w:rPr>
              <w:t>Position</w:t>
            </w:r>
          </w:p>
        </w:tc>
        <w:tc>
          <w:tcPr>
            <w:tcW w:w="6403" w:type="dxa"/>
            <w:shd w:val="clear" w:color="auto" w:fill="auto"/>
          </w:tcPr>
          <w:p w14:paraId="2D3CD1DC" w14:textId="2E7251F8" w:rsidR="002E3966" w:rsidRPr="00F31DE4" w:rsidRDefault="002E3966" w:rsidP="002E396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2B7649">
              <w:rPr>
                <w:rFonts w:ascii="Arial" w:hAnsi="Arial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649">
              <w:rPr>
                <w:rFonts w:ascii="Arial" w:hAnsi="Arial" w:cs="Arial"/>
                <w:lang w:eastAsia="en-AU"/>
              </w:rPr>
              <w:instrText xml:space="preserve"> FORMTEXT </w:instrText>
            </w:r>
            <w:r w:rsidRPr="002B7649">
              <w:rPr>
                <w:rFonts w:ascii="Arial" w:hAnsi="Arial" w:cs="Arial"/>
                <w:lang w:eastAsia="en-AU"/>
              </w:rPr>
            </w:r>
            <w:r w:rsidRPr="002B7649">
              <w:rPr>
                <w:rFonts w:ascii="Arial" w:hAnsi="Arial" w:cs="Arial"/>
                <w:lang w:eastAsia="en-AU"/>
              </w:rPr>
              <w:fldChar w:fldCharType="separate"/>
            </w:r>
            <w:r w:rsidRPr="002B7649">
              <w:rPr>
                <w:rFonts w:ascii="Arial" w:hAnsi="Arial" w:cs="Arial"/>
                <w:noProof/>
                <w:lang w:eastAsia="en-AU"/>
              </w:rPr>
              <w:t> </w:t>
            </w:r>
            <w:r w:rsidRPr="002B7649">
              <w:rPr>
                <w:rFonts w:ascii="Arial" w:hAnsi="Arial" w:cs="Arial"/>
                <w:noProof/>
                <w:lang w:eastAsia="en-AU"/>
              </w:rPr>
              <w:t> </w:t>
            </w:r>
            <w:r w:rsidRPr="002B7649">
              <w:rPr>
                <w:rFonts w:ascii="Arial" w:hAnsi="Arial" w:cs="Arial"/>
                <w:noProof/>
                <w:lang w:eastAsia="en-AU"/>
              </w:rPr>
              <w:t> </w:t>
            </w:r>
            <w:r w:rsidRPr="002B7649">
              <w:rPr>
                <w:rFonts w:ascii="Arial" w:hAnsi="Arial" w:cs="Arial"/>
                <w:noProof/>
                <w:lang w:eastAsia="en-AU"/>
              </w:rPr>
              <w:t> </w:t>
            </w:r>
            <w:r w:rsidRPr="002B7649">
              <w:rPr>
                <w:rFonts w:ascii="Arial" w:hAnsi="Arial" w:cs="Arial"/>
                <w:noProof/>
                <w:lang w:eastAsia="en-AU"/>
              </w:rPr>
              <w:t> </w:t>
            </w:r>
            <w:r w:rsidRPr="002B7649">
              <w:rPr>
                <w:rFonts w:ascii="Arial" w:hAnsi="Arial" w:cs="Arial"/>
                <w:lang w:eastAsia="en-AU"/>
              </w:rPr>
              <w:fldChar w:fldCharType="end"/>
            </w:r>
          </w:p>
        </w:tc>
      </w:tr>
      <w:tr w:rsidR="002E3966" w:rsidRPr="00F31DE4" w14:paraId="6168B852" w14:textId="77777777" w:rsidTr="002E3966">
        <w:tc>
          <w:tcPr>
            <w:tcW w:w="1796" w:type="dxa"/>
            <w:shd w:val="clear" w:color="auto" w:fill="F2F2F2"/>
            <w:vAlign w:val="center"/>
          </w:tcPr>
          <w:p w14:paraId="20B71DF7" w14:textId="77777777" w:rsidR="002E3966" w:rsidRPr="00F31DE4" w:rsidRDefault="002E3966" w:rsidP="002E396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F31DE4">
              <w:rPr>
                <w:rFonts w:ascii="Arial" w:eastAsia="Times New Roman" w:hAnsi="Arial" w:cs="Arial"/>
                <w:b/>
                <w:lang w:eastAsia="en-AU"/>
              </w:rPr>
              <w:t>Facility and Department</w:t>
            </w:r>
          </w:p>
        </w:tc>
        <w:tc>
          <w:tcPr>
            <w:tcW w:w="6403" w:type="dxa"/>
            <w:shd w:val="clear" w:color="auto" w:fill="auto"/>
          </w:tcPr>
          <w:p w14:paraId="2C05465A" w14:textId="72BF5C79" w:rsidR="002E3966" w:rsidRPr="00F31DE4" w:rsidRDefault="002E3966" w:rsidP="002E396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2B7649">
              <w:rPr>
                <w:rFonts w:ascii="Arial" w:hAnsi="Arial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649">
              <w:rPr>
                <w:rFonts w:ascii="Arial" w:hAnsi="Arial" w:cs="Arial"/>
                <w:lang w:eastAsia="en-AU"/>
              </w:rPr>
              <w:instrText xml:space="preserve"> FORMTEXT </w:instrText>
            </w:r>
            <w:r w:rsidRPr="002B7649">
              <w:rPr>
                <w:rFonts w:ascii="Arial" w:hAnsi="Arial" w:cs="Arial"/>
                <w:lang w:eastAsia="en-AU"/>
              </w:rPr>
            </w:r>
            <w:r w:rsidRPr="002B7649">
              <w:rPr>
                <w:rFonts w:ascii="Arial" w:hAnsi="Arial" w:cs="Arial"/>
                <w:lang w:eastAsia="en-AU"/>
              </w:rPr>
              <w:fldChar w:fldCharType="separate"/>
            </w:r>
            <w:r w:rsidRPr="002B7649">
              <w:rPr>
                <w:rFonts w:ascii="Arial" w:hAnsi="Arial" w:cs="Arial"/>
                <w:noProof/>
                <w:lang w:eastAsia="en-AU"/>
              </w:rPr>
              <w:t> </w:t>
            </w:r>
            <w:r w:rsidRPr="002B7649">
              <w:rPr>
                <w:rFonts w:ascii="Arial" w:hAnsi="Arial" w:cs="Arial"/>
                <w:noProof/>
                <w:lang w:eastAsia="en-AU"/>
              </w:rPr>
              <w:t> </w:t>
            </w:r>
            <w:r w:rsidRPr="002B7649">
              <w:rPr>
                <w:rFonts w:ascii="Arial" w:hAnsi="Arial" w:cs="Arial"/>
                <w:noProof/>
                <w:lang w:eastAsia="en-AU"/>
              </w:rPr>
              <w:t> </w:t>
            </w:r>
            <w:r w:rsidRPr="002B7649">
              <w:rPr>
                <w:rFonts w:ascii="Arial" w:hAnsi="Arial" w:cs="Arial"/>
                <w:noProof/>
                <w:lang w:eastAsia="en-AU"/>
              </w:rPr>
              <w:t> </w:t>
            </w:r>
            <w:r w:rsidRPr="002B7649">
              <w:rPr>
                <w:rFonts w:ascii="Arial" w:hAnsi="Arial" w:cs="Arial"/>
                <w:noProof/>
                <w:lang w:eastAsia="en-AU"/>
              </w:rPr>
              <w:t> </w:t>
            </w:r>
            <w:r w:rsidRPr="002B7649">
              <w:rPr>
                <w:rFonts w:ascii="Arial" w:hAnsi="Arial" w:cs="Arial"/>
                <w:lang w:eastAsia="en-AU"/>
              </w:rPr>
              <w:fldChar w:fldCharType="end"/>
            </w:r>
          </w:p>
        </w:tc>
      </w:tr>
      <w:tr w:rsidR="002E3966" w:rsidRPr="00F31DE4" w14:paraId="66180939" w14:textId="77777777" w:rsidTr="002E3966">
        <w:tc>
          <w:tcPr>
            <w:tcW w:w="1796" w:type="dxa"/>
            <w:shd w:val="clear" w:color="auto" w:fill="F2F2F2"/>
            <w:vAlign w:val="center"/>
          </w:tcPr>
          <w:p w14:paraId="09740286" w14:textId="77777777" w:rsidR="002E3966" w:rsidRPr="00F31DE4" w:rsidRDefault="002E3966" w:rsidP="002E396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F31DE4">
              <w:rPr>
                <w:rFonts w:ascii="Arial" w:eastAsia="Times New Roman" w:hAnsi="Arial" w:cs="Arial"/>
                <w:b/>
                <w:lang w:eastAsia="en-AU"/>
              </w:rPr>
              <w:t>Phone number</w:t>
            </w:r>
          </w:p>
        </w:tc>
        <w:tc>
          <w:tcPr>
            <w:tcW w:w="6403" w:type="dxa"/>
            <w:shd w:val="clear" w:color="auto" w:fill="auto"/>
          </w:tcPr>
          <w:p w14:paraId="42919543" w14:textId="324B95CE" w:rsidR="002E3966" w:rsidRPr="00F31DE4" w:rsidRDefault="002E3966" w:rsidP="002E396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2B7649">
              <w:rPr>
                <w:rFonts w:ascii="Arial" w:hAnsi="Arial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649">
              <w:rPr>
                <w:rFonts w:ascii="Arial" w:hAnsi="Arial" w:cs="Arial"/>
                <w:lang w:eastAsia="en-AU"/>
              </w:rPr>
              <w:instrText xml:space="preserve"> FORMTEXT </w:instrText>
            </w:r>
            <w:r w:rsidRPr="002B7649">
              <w:rPr>
                <w:rFonts w:ascii="Arial" w:hAnsi="Arial" w:cs="Arial"/>
                <w:lang w:eastAsia="en-AU"/>
              </w:rPr>
            </w:r>
            <w:r w:rsidRPr="002B7649">
              <w:rPr>
                <w:rFonts w:ascii="Arial" w:hAnsi="Arial" w:cs="Arial"/>
                <w:lang w:eastAsia="en-AU"/>
              </w:rPr>
              <w:fldChar w:fldCharType="separate"/>
            </w:r>
            <w:r w:rsidRPr="002B7649">
              <w:rPr>
                <w:rFonts w:ascii="Arial" w:hAnsi="Arial" w:cs="Arial"/>
                <w:noProof/>
                <w:lang w:eastAsia="en-AU"/>
              </w:rPr>
              <w:t> </w:t>
            </w:r>
            <w:r w:rsidRPr="002B7649">
              <w:rPr>
                <w:rFonts w:ascii="Arial" w:hAnsi="Arial" w:cs="Arial"/>
                <w:noProof/>
                <w:lang w:eastAsia="en-AU"/>
              </w:rPr>
              <w:t> </w:t>
            </w:r>
            <w:r w:rsidRPr="002B7649">
              <w:rPr>
                <w:rFonts w:ascii="Arial" w:hAnsi="Arial" w:cs="Arial"/>
                <w:noProof/>
                <w:lang w:eastAsia="en-AU"/>
              </w:rPr>
              <w:t> </w:t>
            </w:r>
            <w:r w:rsidRPr="002B7649">
              <w:rPr>
                <w:rFonts w:ascii="Arial" w:hAnsi="Arial" w:cs="Arial"/>
                <w:noProof/>
                <w:lang w:eastAsia="en-AU"/>
              </w:rPr>
              <w:t> </w:t>
            </w:r>
            <w:r w:rsidRPr="002B7649">
              <w:rPr>
                <w:rFonts w:ascii="Arial" w:hAnsi="Arial" w:cs="Arial"/>
                <w:noProof/>
                <w:lang w:eastAsia="en-AU"/>
              </w:rPr>
              <w:t> </w:t>
            </w:r>
            <w:r w:rsidRPr="002B7649">
              <w:rPr>
                <w:rFonts w:ascii="Arial" w:hAnsi="Arial" w:cs="Arial"/>
                <w:lang w:eastAsia="en-AU"/>
              </w:rPr>
              <w:fldChar w:fldCharType="end"/>
            </w:r>
          </w:p>
        </w:tc>
      </w:tr>
      <w:tr w:rsidR="002E3966" w:rsidRPr="00F31DE4" w14:paraId="37B43073" w14:textId="77777777" w:rsidTr="002E3966">
        <w:tc>
          <w:tcPr>
            <w:tcW w:w="1796" w:type="dxa"/>
            <w:shd w:val="clear" w:color="auto" w:fill="F2F2F2"/>
            <w:vAlign w:val="center"/>
          </w:tcPr>
          <w:p w14:paraId="4326C066" w14:textId="77777777" w:rsidR="002E3966" w:rsidRPr="00F31DE4" w:rsidRDefault="002E3966" w:rsidP="002E396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F31DE4">
              <w:rPr>
                <w:rFonts w:ascii="Arial" w:eastAsia="Times New Roman" w:hAnsi="Arial" w:cs="Arial"/>
                <w:b/>
                <w:lang w:eastAsia="en-AU"/>
              </w:rPr>
              <w:t>Email address</w:t>
            </w:r>
          </w:p>
        </w:tc>
        <w:tc>
          <w:tcPr>
            <w:tcW w:w="6403" w:type="dxa"/>
            <w:shd w:val="clear" w:color="auto" w:fill="auto"/>
          </w:tcPr>
          <w:p w14:paraId="40AFEA16" w14:textId="18BEBF74" w:rsidR="002E3966" w:rsidRPr="00F31DE4" w:rsidRDefault="002E3966" w:rsidP="002E396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2B7649">
              <w:rPr>
                <w:rFonts w:ascii="Arial" w:hAnsi="Arial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649">
              <w:rPr>
                <w:rFonts w:ascii="Arial" w:hAnsi="Arial" w:cs="Arial"/>
                <w:lang w:eastAsia="en-AU"/>
              </w:rPr>
              <w:instrText xml:space="preserve"> FORMTEXT </w:instrText>
            </w:r>
            <w:r w:rsidRPr="002B7649">
              <w:rPr>
                <w:rFonts w:ascii="Arial" w:hAnsi="Arial" w:cs="Arial"/>
                <w:lang w:eastAsia="en-AU"/>
              </w:rPr>
            </w:r>
            <w:r w:rsidRPr="002B7649">
              <w:rPr>
                <w:rFonts w:ascii="Arial" w:hAnsi="Arial" w:cs="Arial"/>
                <w:lang w:eastAsia="en-AU"/>
              </w:rPr>
              <w:fldChar w:fldCharType="separate"/>
            </w:r>
            <w:r w:rsidRPr="002B7649">
              <w:rPr>
                <w:rFonts w:ascii="Arial" w:hAnsi="Arial" w:cs="Arial"/>
                <w:noProof/>
                <w:lang w:eastAsia="en-AU"/>
              </w:rPr>
              <w:t> </w:t>
            </w:r>
            <w:r w:rsidRPr="002B7649">
              <w:rPr>
                <w:rFonts w:ascii="Arial" w:hAnsi="Arial" w:cs="Arial"/>
                <w:noProof/>
                <w:lang w:eastAsia="en-AU"/>
              </w:rPr>
              <w:t> </w:t>
            </w:r>
            <w:r w:rsidRPr="002B7649">
              <w:rPr>
                <w:rFonts w:ascii="Arial" w:hAnsi="Arial" w:cs="Arial"/>
                <w:noProof/>
                <w:lang w:eastAsia="en-AU"/>
              </w:rPr>
              <w:t> </w:t>
            </w:r>
            <w:r w:rsidRPr="002B7649">
              <w:rPr>
                <w:rFonts w:ascii="Arial" w:hAnsi="Arial" w:cs="Arial"/>
                <w:noProof/>
                <w:lang w:eastAsia="en-AU"/>
              </w:rPr>
              <w:t> </w:t>
            </w:r>
            <w:r w:rsidRPr="002B7649">
              <w:rPr>
                <w:rFonts w:ascii="Arial" w:hAnsi="Arial" w:cs="Arial"/>
                <w:noProof/>
                <w:lang w:eastAsia="en-AU"/>
              </w:rPr>
              <w:t> </w:t>
            </w:r>
            <w:r w:rsidRPr="002B7649">
              <w:rPr>
                <w:rFonts w:ascii="Arial" w:hAnsi="Arial" w:cs="Arial"/>
                <w:lang w:eastAsia="en-AU"/>
              </w:rPr>
              <w:fldChar w:fldCharType="end"/>
            </w:r>
          </w:p>
        </w:tc>
      </w:tr>
    </w:tbl>
    <w:p w14:paraId="16B3792E" w14:textId="77777777" w:rsidR="00CB1F8D" w:rsidRDefault="00CB1F8D" w:rsidP="00CB1F8D">
      <w:pPr>
        <w:numPr>
          <w:ilvl w:val="0"/>
          <w:numId w:val="11"/>
        </w:numPr>
        <w:spacing w:before="240" w:after="120" w:line="240" w:lineRule="auto"/>
        <w:ind w:left="851" w:hanging="851"/>
        <w:rPr>
          <w:rFonts w:ascii="Arial" w:eastAsia="Calibri" w:hAnsi="Arial" w:cs="Arial"/>
          <w:b/>
          <w:caps/>
          <w:color w:val="941B00"/>
          <w:sz w:val="28"/>
          <w:szCs w:val="28"/>
        </w:rPr>
      </w:pPr>
      <w:r>
        <w:rPr>
          <w:rFonts w:ascii="Arial" w:eastAsia="Calibri" w:hAnsi="Arial" w:cs="Arial"/>
          <w:b/>
          <w:caps/>
          <w:color w:val="941B00"/>
          <w:sz w:val="28"/>
          <w:szCs w:val="28"/>
        </w:rPr>
        <w:t>General Information</w:t>
      </w:r>
    </w:p>
    <w:p w14:paraId="74879653" w14:textId="77777777" w:rsidR="00402B56" w:rsidRPr="00F31DE4" w:rsidRDefault="00402B56" w:rsidP="00402B56">
      <w:pPr>
        <w:spacing w:before="240" w:after="120" w:line="240" w:lineRule="auto"/>
        <w:ind w:left="851"/>
        <w:rPr>
          <w:rFonts w:ascii="Arial" w:eastAsia="Calibri" w:hAnsi="Arial" w:cs="Arial"/>
          <w:b/>
          <w:caps/>
          <w:color w:val="941B00"/>
          <w:sz w:val="28"/>
          <w:szCs w:val="28"/>
        </w:rPr>
      </w:pPr>
    </w:p>
    <w:p w14:paraId="6DD04619" w14:textId="0470259C" w:rsidR="00CB1F8D" w:rsidRPr="00F31DE4" w:rsidRDefault="00CB1F8D" w:rsidP="003F3214">
      <w:pPr>
        <w:numPr>
          <w:ilvl w:val="1"/>
          <w:numId w:val="14"/>
        </w:numPr>
        <w:spacing w:before="240" w:after="120" w:line="240" w:lineRule="auto"/>
        <w:ind w:left="432"/>
        <w:rPr>
          <w:rFonts w:ascii="Arial" w:eastAsia="Times New Roman" w:hAnsi="Arial" w:cs="Times New Roman"/>
          <w:b/>
          <w:sz w:val="24"/>
          <w:szCs w:val="26"/>
          <w:lang w:eastAsia="en-AU"/>
        </w:rPr>
      </w:pPr>
      <w:bookmarkStart w:id="20" w:name="_Toc457397592"/>
      <w:bookmarkStart w:id="21" w:name="_Toc457823620"/>
      <w:bookmarkStart w:id="22" w:name="_Toc457825266"/>
      <w:bookmarkStart w:id="23" w:name="_Toc457827558"/>
      <w:bookmarkStart w:id="24" w:name="_Toc461630715"/>
      <w:bookmarkStart w:id="25" w:name="_Toc461631032"/>
      <w:bookmarkStart w:id="26" w:name="_Toc461631182"/>
      <w:bookmarkStart w:id="27" w:name="_Toc461692587"/>
      <w:bookmarkStart w:id="28" w:name="_Toc462402488"/>
      <w:bookmarkStart w:id="29" w:name="_Toc465234357"/>
      <w:bookmarkStart w:id="30" w:name="_Toc465256676"/>
      <w:bookmarkStart w:id="31" w:name="_Toc469649301"/>
      <w:bookmarkStart w:id="32" w:name="_Toc469651829"/>
      <w:bookmarkStart w:id="33" w:name="_Toc469654375"/>
      <w:r w:rsidRPr="00F31DE4">
        <w:rPr>
          <w:rFonts w:ascii="Arial" w:eastAsia="Times New Roman" w:hAnsi="Arial" w:cs="Times New Roman"/>
          <w:b/>
          <w:sz w:val="24"/>
          <w:szCs w:val="26"/>
          <w:lang w:eastAsia="en-AU"/>
        </w:rPr>
        <w:t xml:space="preserve">Name of Health Technology 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tbl>
      <w:tblPr>
        <w:tblStyle w:val="TableGrid1"/>
        <w:tblW w:w="0" w:type="auto"/>
        <w:tblInd w:w="817" w:type="dxa"/>
        <w:tblLook w:val="04A0" w:firstRow="1" w:lastRow="0" w:firstColumn="1" w:lastColumn="0" w:noHBand="0" w:noVBand="1"/>
      </w:tblPr>
      <w:tblGrid>
        <w:gridCol w:w="8199"/>
      </w:tblGrid>
      <w:tr w:rsidR="00CB1F8D" w:rsidRPr="00F31DE4" w14:paraId="230C97A6" w14:textId="77777777" w:rsidTr="00C574E9">
        <w:tc>
          <w:tcPr>
            <w:tcW w:w="8959" w:type="dxa"/>
          </w:tcPr>
          <w:p w14:paraId="6A1E2F61" w14:textId="0253EB6B" w:rsidR="00CB1F8D" w:rsidRPr="00F31DE4" w:rsidRDefault="002E3966" w:rsidP="002E3966">
            <w:pPr>
              <w:spacing w:before="60" w:after="60"/>
              <w:rPr>
                <w:rFonts w:ascii="Arial" w:hAnsi="Arial"/>
              </w:rPr>
            </w:pPr>
            <w:r w:rsidRPr="009608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84B">
              <w:rPr>
                <w:rFonts w:ascii="Arial" w:hAnsi="Arial" w:cs="Arial"/>
              </w:rPr>
              <w:instrText xml:space="preserve"> FORMTEXT </w:instrText>
            </w:r>
            <w:r w:rsidRPr="0096084B">
              <w:rPr>
                <w:rFonts w:ascii="Arial" w:hAnsi="Arial" w:cs="Arial"/>
              </w:rPr>
            </w:r>
            <w:r w:rsidRPr="0096084B">
              <w:rPr>
                <w:rFonts w:ascii="Arial" w:hAnsi="Arial" w:cs="Arial"/>
              </w:rPr>
              <w:fldChar w:fldCharType="separate"/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</w:rPr>
              <w:fldChar w:fldCharType="end"/>
            </w:r>
          </w:p>
        </w:tc>
      </w:tr>
    </w:tbl>
    <w:p w14:paraId="35227500" w14:textId="77777777" w:rsidR="00CB1F8D" w:rsidRPr="00F31DE4" w:rsidRDefault="00CB1F8D" w:rsidP="00CB1F8D">
      <w:pPr>
        <w:numPr>
          <w:ilvl w:val="1"/>
          <w:numId w:val="14"/>
        </w:numPr>
        <w:spacing w:before="240" w:after="120" w:line="240" w:lineRule="auto"/>
        <w:ind w:left="851" w:hanging="851"/>
        <w:rPr>
          <w:rFonts w:ascii="Arial" w:eastAsia="Times New Roman" w:hAnsi="Arial" w:cs="Times New Roman"/>
          <w:b/>
          <w:sz w:val="24"/>
          <w:szCs w:val="26"/>
          <w:lang w:eastAsia="en-AU"/>
        </w:rPr>
      </w:pPr>
      <w:bookmarkStart w:id="34" w:name="_Toc462402490"/>
      <w:bookmarkStart w:id="35" w:name="_Toc465234359"/>
      <w:bookmarkStart w:id="36" w:name="_Toc465256678"/>
      <w:bookmarkStart w:id="37" w:name="_Toc469649303"/>
      <w:bookmarkStart w:id="38" w:name="_Toc469651831"/>
      <w:bookmarkStart w:id="39" w:name="_Toc469654377"/>
      <w:bookmarkStart w:id="40" w:name="_Toc457397594"/>
      <w:bookmarkStart w:id="41" w:name="_Toc457823622"/>
      <w:bookmarkStart w:id="42" w:name="_Toc457825268"/>
      <w:bookmarkStart w:id="43" w:name="_Toc457827560"/>
      <w:bookmarkStart w:id="44" w:name="_Toc461630717"/>
      <w:bookmarkStart w:id="45" w:name="_Toc461631034"/>
      <w:bookmarkStart w:id="46" w:name="_Toc461631184"/>
      <w:bookmarkStart w:id="47" w:name="_Toc461692589"/>
      <w:r w:rsidRPr="00F31DE4">
        <w:rPr>
          <w:rFonts w:ascii="Arial" w:eastAsia="Times New Roman" w:hAnsi="Arial" w:cs="Times New Roman"/>
          <w:b/>
          <w:sz w:val="24"/>
          <w:szCs w:val="26"/>
          <w:lang w:eastAsia="en-AU"/>
        </w:rPr>
        <w:t>Purpose of Review</w:t>
      </w:r>
      <w:bookmarkEnd w:id="34"/>
      <w:bookmarkEnd w:id="35"/>
      <w:bookmarkEnd w:id="36"/>
      <w:bookmarkEnd w:id="37"/>
      <w:bookmarkEnd w:id="38"/>
      <w:bookmarkEnd w:id="39"/>
    </w:p>
    <w:p w14:paraId="05EF5599" w14:textId="77777777" w:rsidR="00CB1F8D" w:rsidRPr="00F31DE4" w:rsidRDefault="00CB1F8D" w:rsidP="00CB1F8D">
      <w:pPr>
        <w:tabs>
          <w:tab w:val="left" w:pos="1276"/>
        </w:tabs>
        <w:spacing w:after="120" w:line="276" w:lineRule="auto"/>
        <w:ind w:left="851"/>
        <w:rPr>
          <w:rFonts w:ascii="Arial" w:eastAsia="Calibri" w:hAnsi="Arial" w:cs="Arial"/>
          <w:i/>
          <w:lang w:eastAsia="en-AU"/>
        </w:rPr>
      </w:pPr>
      <w:r w:rsidRPr="00F31DE4">
        <w:rPr>
          <w:rFonts w:ascii="Arial" w:eastAsia="Times New Roman" w:hAnsi="Arial" w:cs="Arial"/>
          <w:i/>
          <w:lang w:eastAsia="en-AU"/>
        </w:rPr>
        <w:t xml:space="preserve">The health technology is being submitted to the Committee for consideration for the following reason/s </w:t>
      </w:r>
      <w:r w:rsidRPr="00F31DE4">
        <w:rPr>
          <w:rFonts w:ascii="Arial" w:eastAsia="Calibri" w:hAnsi="Arial" w:cs="Arial"/>
          <w:i/>
          <w:lang w:eastAsia="en-AU"/>
        </w:rPr>
        <w:t>(tick all that apply)</w:t>
      </w:r>
    </w:p>
    <w:tbl>
      <w:tblPr>
        <w:tblStyle w:val="TableGrid1"/>
        <w:tblW w:w="737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</w:tblGrid>
      <w:tr w:rsidR="00CB1F8D" w:rsidRPr="00F31DE4" w14:paraId="7F290B9A" w14:textId="77777777" w:rsidTr="00C574E9">
        <w:trPr>
          <w:trHeight w:val="257"/>
        </w:trPr>
        <w:sdt>
          <w:sdtPr>
            <w:rPr>
              <w:rFonts w:ascii="Arial" w:hAnsi="Arial" w:cs="Arial"/>
              <w:sz w:val="24"/>
              <w:szCs w:val="24"/>
            </w:rPr>
            <w:id w:val="-150820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B384D4" w14:textId="5D589FDB" w:rsidR="00CB1F8D" w:rsidRPr="00F31DE4" w:rsidRDefault="002D6A5E" w:rsidP="00C574E9">
                <w:pPr>
                  <w:spacing w:before="120" w:after="120" w:line="20" w:lineRule="atLeast"/>
                  <w:rPr>
                    <w:rFonts w:ascii="Arial" w:hAnsi="Arial" w:cs="Arial"/>
                  </w:rPr>
                </w:pPr>
                <w:r w:rsidRPr="002D6A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06FBA657" w14:textId="77777777" w:rsidR="00CB1F8D" w:rsidRPr="00F31DE4" w:rsidRDefault="00CB1F8D" w:rsidP="00C574E9">
            <w:pPr>
              <w:spacing w:before="120" w:after="120" w:line="20" w:lineRule="atLeast"/>
              <w:rPr>
                <w:rFonts w:ascii="Arial" w:hAnsi="Arial" w:cs="Arial"/>
              </w:rPr>
            </w:pPr>
            <w:r w:rsidRPr="00F31DE4">
              <w:rPr>
                <w:rFonts w:ascii="Arial" w:hAnsi="Arial" w:cs="Arial"/>
              </w:rPr>
              <w:t xml:space="preserve">emerging technology available to NSW public patients in research with potential to significantly impact current or future clinical care in NSW </w:t>
            </w:r>
          </w:p>
        </w:tc>
      </w:tr>
      <w:tr w:rsidR="00CB1F8D" w:rsidRPr="00F31DE4" w14:paraId="180AEC4E" w14:textId="77777777" w:rsidTr="00C574E9">
        <w:trPr>
          <w:trHeight w:val="257"/>
        </w:trPr>
        <w:sdt>
          <w:sdtPr>
            <w:rPr>
              <w:rFonts w:ascii="Arial" w:hAnsi="Arial" w:cs="Arial"/>
              <w:sz w:val="24"/>
              <w:szCs w:val="24"/>
            </w:rPr>
            <w:id w:val="-167918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AF1565" w14:textId="0F69DD0A" w:rsidR="00CB1F8D" w:rsidRPr="00F31DE4" w:rsidRDefault="004A6F93" w:rsidP="00C574E9">
                <w:pPr>
                  <w:spacing w:before="120" w:after="120" w:line="20" w:lineRule="atLeast"/>
                  <w:rPr>
                    <w:rFonts w:ascii="Arial" w:hAnsi="Arial" w:cs="Arial"/>
                  </w:rPr>
                </w:pPr>
                <w:r w:rsidRPr="002D6A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2BD4A6AC" w14:textId="77777777" w:rsidR="00CB1F8D" w:rsidRPr="00F31DE4" w:rsidRDefault="00CB1F8D" w:rsidP="00C574E9">
            <w:pPr>
              <w:spacing w:before="120" w:after="120" w:line="20" w:lineRule="atLeast"/>
              <w:rPr>
                <w:rFonts w:ascii="Arial" w:hAnsi="Arial" w:cs="Arial"/>
              </w:rPr>
            </w:pPr>
            <w:r w:rsidRPr="00F31DE4">
              <w:rPr>
                <w:rFonts w:ascii="Arial" w:hAnsi="Arial" w:cs="Arial"/>
              </w:rPr>
              <w:t>potential for broad adoption of the technology</w:t>
            </w:r>
          </w:p>
        </w:tc>
      </w:tr>
      <w:tr w:rsidR="00B815D4" w:rsidRPr="00F31DE4" w14:paraId="51F145E5" w14:textId="77777777" w:rsidTr="00C574E9">
        <w:sdt>
          <w:sdtPr>
            <w:rPr>
              <w:rFonts w:ascii="Arial" w:hAnsi="Arial" w:cs="Arial"/>
              <w:sz w:val="24"/>
              <w:szCs w:val="24"/>
            </w:rPr>
            <w:id w:val="-130399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6181B50" w14:textId="681BA407" w:rsidR="00B815D4" w:rsidRPr="00F31DE4" w:rsidRDefault="002D6A5E" w:rsidP="00C574E9">
                <w:pPr>
                  <w:spacing w:before="120" w:after="120" w:line="20" w:lineRule="atLeast"/>
                  <w:rPr>
                    <w:rFonts w:ascii="Arial" w:hAnsi="Arial" w:cs="Arial"/>
                  </w:rPr>
                </w:pPr>
                <w:r w:rsidRPr="002D6A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15DCC7FF" w14:textId="1B565BFD" w:rsidR="00B815D4" w:rsidRPr="00F31DE4" w:rsidRDefault="00B815D4" w:rsidP="00C574E9">
            <w:pPr>
              <w:spacing w:before="120" w:after="120" w:line="20" w:lineRule="atLeast"/>
              <w:rPr>
                <w:rFonts w:ascii="Arial" w:hAnsi="Arial" w:cs="Arial"/>
              </w:rPr>
            </w:pPr>
            <w:r w:rsidRPr="00F31DE4">
              <w:rPr>
                <w:rFonts w:ascii="Arial" w:hAnsi="Arial" w:cs="Arial"/>
              </w:rPr>
              <w:t xml:space="preserve">there are </w:t>
            </w:r>
            <w:r>
              <w:rPr>
                <w:rFonts w:ascii="Arial" w:hAnsi="Arial" w:cs="Arial"/>
              </w:rPr>
              <w:t xml:space="preserve">complexities </w:t>
            </w:r>
            <w:r w:rsidRPr="00F31DE4">
              <w:rPr>
                <w:rFonts w:ascii="Arial" w:hAnsi="Arial" w:cs="Arial"/>
              </w:rPr>
              <w:t>that elevate the new health technology out of local</w:t>
            </w:r>
            <w:r>
              <w:rPr>
                <w:rFonts w:ascii="Arial" w:hAnsi="Arial" w:cs="Arial"/>
              </w:rPr>
              <w:t xml:space="preserve"> or inter-district</w:t>
            </w:r>
            <w:r w:rsidRPr="00F31DE4">
              <w:rPr>
                <w:rFonts w:ascii="Arial" w:hAnsi="Arial" w:cs="Arial"/>
              </w:rPr>
              <w:t xml:space="preserve"> planning/budgeting capacity, such as specific specialised </w:t>
            </w:r>
            <w:r>
              <w:rPr>
                <w:rFonts w:ascii="Arial" w:hAnsi="Arial" w:cs="Arial"/>
              </w:rPr>
              <w:t>workforce/</w:t>
            </w:r>
            <w:r w:rsidRPr="00F31DE4">
              <w:rPr>
                <w:rFonts w:ascii="Arial" w:hAnsi="Arial" w:cs="Arial"/>
              </w:rPr>
              <w:t xml:space="preserve">technical/infrastructure requirements or </w:t>
            </w:r>
            <w:r>
              <w:rPr>
                <w:rFonts w:ascii="Arial" w:hAnsi="Arial" w:cs="Arial"/>
              </w:rPr>
              <w:t>specific purchasing approach</w:t>
            </w:r>
          </w:p>
        </w:tc>
      </w:tr>
      <w:tr w:rsidR="00B815D4" w:rsidRPr="00F31DE4" w14:paraId="670F1A96" w14:textId="77777777" w:rsidTr="00C574E9">
        <w:sdt>
          <w:sdtPr>
            <w:rPr>
              <w:rFonts w:ascii="Arial" w:hAnsi="Arial" w:cs="Arial"/>
              <w:sz w:val="24"/>
              <w:szCs w:val="24"/>
            </w:rPr>
            <w:id w:val="-157549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0134E3D" w14:textId="615E914F" w:rsidR="00B815D4" w:rsidRPr="00F31DE4" w:rsidRDefault="00925877" w:rsidP="00C574E9">
                <w:pPr>
                  <w:spacing w:before="120" w:after="120" w:line="20" w:lineRule="atLeas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6FAD5126" w14:textId="5B13BF7E" w:rsidR="00B815D4" w:rsidRPr="00F31DE4" w:rsidRDefault="00B815D4" w:rsidP="00C574E9">
            <w:pPr>
              <w:spacing w:before="120" w:after="120" w:line="20" w:lineRule="atLeast"/>
              <w:rPr>
                <w:rFonts w:ascii="Arial" w:hAnsi="Arial" w:cs="Arial"/>
              </w:rPr>
            </w:pPr>
            <w:r w:rsidRPr="00F31DE4">
              <w:rPr>
                <w:rFonts w:ascii="Arial" w:hAnsi="Arial" w:cs="Arial"/>
              </w:rPr>
              <w:t>technology likely to require service concentration</w:t>
            </w:r>
            <w:r>
              <w:rPr>
                <w:rFonts w:ascii="Arial" w:hAnsi="Arial" w:cs="Arial"/>
              </w:rPr>
              <w:t xml:space="preserve"> to meet safety and quality outcomes and achieve service proficiency in NSW</w:t>
            </w:r>
          </w:p>
        </w:tc>
      </w:tr>
      <w:tr w:rsidR="00B815D4" w:rsidRPr="00F31DE4" w14:paraId="0DC1EAAE" w14:textId="77777777" w:rsidTr="00C574E9">
        <w:sdt>
          <w:sdtPr>
            <w:rPr>
              <w:rFonts w:ascii="Arial" w:hAnsi="Arial" w:cs="Arial"/>
              <w:sz w:val="24"/>
              <w:szCs w:val="24"/>
            </w:rPr>
            <w:id w:val="94959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7BC907" w14:textId="125AD3BA" w:rsidR="00B815D4" w:rsidRPr="00F31DE4" w:rsidRDefault="00925877" w:rsidP="00C574E9">
                <w:pPr>
                  <w:spacing w:before="120" w:after="120" w:line="20" w:lineRule="atLeast"/>
                  <w:rPr>
                    <w:rFonts w:ascii="Arial" w:hAnsi="Arial" w:cs="Arial"/>
                  </w:rPr>
                </w:pPr>
                <w:r w:rsidRPr="00925877">
                  <w:rPr>
                    <w:rFonts w:ascii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2CDBF7E6" w14:textId="4295D1C8" w:rsidR="00B815D4" w:rsidRPr="00F31DE4" w:rsidRDefault="00B815D4" w:rsidP="00C574E9">
            <w:pPr>
              <w:spacing w:before="120" w:after="120" w:line="20" w:lineRule="atLeast"/>
              <w:rPr>
                <w:rFonts w:ascii="Arial" w:hAnsi="Arial" w:cs="Arial"/>
              </w:rPr>
            </w:pPr>
            <w:r w:rsidRPr="00F31DE4">
              <w:rPr>
                <w:rFonts w:ascii="Arial" w:hAnsi="Arial" w:cs="Arial"/>
              </w:rPr>
              <w:t>current technology nominated for disinvestment or phasing down</w:t>
            </w:r>
          </w:p>
        </w:tc>
      </w:tr>
      <w:tr w:rsidR="00B815D4" w:rsidRPr="00F31DE4" w14:paraId="5BC06654" w14:textId="77777777" w:rsidTr="00C574E9">
        <w:tc>
          <w:tcPr>
            <w:tcW w:w="567" w:type="dxa"/>
          </w:tcPr>
          <w:p w14:paraId="6354CA8F" w14:textId="089DC618" w:rsidR="00B815D4" w:rsidRPr="00F31DE4" w:rsidRDefault="00B815D4" w:rsidP="00C574E9">
            <w:pPr>
              <w:spacing w:before="120" w:after="120"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6EBB660" w14:textId="27C5316E" w:rsidR="00B815D4" w:rsidRPr="00F31DE4" w:rsidRDefault="00B815D4" w:rsidP="00C574E9">
            <w:pPr>
              <w:spacing w:before="120" w:after="120" w:line="20" w:lineRule="atLeast"/>
              <w:rPr>
                <w:rFonts w:ascii="Arial" w:hAnsi="Arial" w:cs="Arial"/>
              </w:rPr>
            </w:pPr>
          </w:p>
        </w:tc>
      </w:tr>
    </w:tbl>
    <w:p w14:paraId="4AA0654B" w14:textId="77777777" w:rsidR="00CB1F8D" w:rsidRPr="00F31DE4" w:rsidRDefault="00CB1F8D" w:rsidP="00CB1F8D">
      <w:pPr>
        <w:numPr>
          <w:ilvl w:val="1"/>
          <w:numId w:val="14"/>
        </w:numPr>
        <w:spacing w:before="240" w:after="120" w:line="240" w:lineRule="auto"/>
        <w:ind w:left="851" w:hanging="851"/>
        <w:rPr>
          <w:rFonts w:ascii="Arial" w:eastAsia="Times New Roman" w:hAnsi="Arial" w:cs="Times New Roman"/>
          <w:b/>
          <w:sz w:val="24"/>
          <w:szCs w:val="26"/>
          <w:lang w:eastAsia="en-AU"/>
        </w:rPr>
      </w:pPr>
      <w:bookmarkStart w:id="48" w:name="_Toc462402491"/>
      <w:bookmarkStart w:id="49" w:name="_Toc465234360"/>
      <w:bookmarkStart w:id="50" w:name="_Toc465256679"/>
      <w:bookmarkStart w:id="51" w:name="_Toc469649304"/>
      <w:bookmarkStart w:id="52" w:name="_Toc469651832"/>
      <w:bookmarkStart w:id="53" w:name="_Toc469654378"/>
      <w:r w:rsidRPr="00F31DE4">
        <w:rPr>
          <w:rFonts w:ascii="Arial" w:eastAsia="Times New Roman" w:hAnsi="Arial" w:cs="Times New Roman"/>
          <w:b/>
          <w:sz w:val="24"/>
          <w:szCs w:val="26"/>
          <w:lang w:eastAsia="en-AU"/>
        </w:rPr>
        <w:t xml:space="preserve">Technology Type </w:t>
      </w:r>
      <w:r w:rsidRPr="00F31DE4">
        <w:rPr>
          <w:rFonts w:ascii="Arial" w:eastAsia="Times New Roman" w:hAnsi="Arial" w:cs="Times New Roman"/>
          <w:bCs/>
          <w:i/>
          <w:iCs/>
          <w:sz w:val="24"/>
          <w:szCs w:val="26"/>
          <w:lang w:eastAsia="en-AU"/>
        </w:rPr>
        <w:t>(tick all that apply)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tbl>
      <w:tblPr>
        <w:tblStyle w:val="TableGrid1"/>
        <w:tblW w:w="87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42"/>
        <w:gridCol w:w="3402"/>
        <w:gridCol w:w="567"/>
        <w:gridCol w:w="4078"/>
      </w:tblGrid>
      <w:tr w:rsidR="00CB1F8D" w:rsidRPr="00F31DE4" w14:paraId="151915B9" w14:textId="77777777" w:rsidTr="00C574E9">
        <w:trPr>
          <w:trHeight w:val="235"/>
        </w:trPr>
        <w:tc>
          <w:tcPr>
            <w:tcW w:w="74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5823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5AD6ED" w14:textId="2AD00DB4" w:rsidR="00CB1F8D" w:rsidRPr="00F31DE4" w:rsidRDefault="00023DAF" w:rsidP="00C574E9">
                <w:pPr>
                  <w:spacing w:after="120"/>
                  <w:ind w:left="175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402" w:type="dxa"/>
          </w:tcPr>
          <w:p w14:paraId="65F3EC0E" w14:textId="77777777" w:rsidR="00CB1F8D" w:rsidRPr="00F31DE4" w:rsidRDefault="00CB1F8D" w:rsidP="00C574E9">
            <w:pPr>
              <w:spacing w:before="80" w:after="120"/>
              <w:rPr>
                <w:rFonts w:ascii="Arial" w:hAnsi="Arial" w:cs="Arial"/>
              </w:rPr>
            </w:pPr>
            <w:r w:rsidRPr="00F31DE4">
              <w:rPr>
                <w:rFonts w:ascii="Arial" w:eastAsia="Calibri" w:hAnsi="Arial" w:cs="Arial"/>
              </w:rPr>
              <w:t>implantable device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85461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B3CA7F" w14:textId="476C67F2" w:rsidR="00CB1F8D" w:rsidRPr="00F31DE4" w:rsidRDefault="00023DAF" w:rsidP="00C574E9">
                <w:pPr>
                  <w:spacing w:after="120"/>
                  <w:ind w:left="175"/>
                  <w:jc w:val="right"/>
                  <w:rPr>
                    <w:rFonts w:ascii="Arial" w:hAnsi="Arial" w:cs="Arial"/>
                  </w:rPr>
                </w:pPr>
                <w:r w:rsidRPr="00023DA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078" w:type="dxa"/>
          </w:tcPr>
          <w:p w14:paraId="616C5C2D" w14:textId="77777777" w:rsidR="00CB1F8D" w:rsidRPr="00F31DE4" w:rsidRDefault="00CB1F8D" w:rsidP="00C574E9">
            <w:pPr>
              <w:spacing w:before="80" w:after="120"/>
              <w:rPr>
                <w:rFonts w:ascii="Arial" w:hAnsi="Arial" w:cs="Arial"/>
              </w:rPr>
            </w:pPr>
            <w:r w:rsidRPr="00F31DE4">
              <w:rPr>
                <w:rFonts w:ascii="Arial" w:eastAsia="Calibri" w:hAnsi="Arial" w:cs="Arial"/>
              </w:rPr>
              <w:t>approved</w:t>
            </w:r>
            <w:r w:rsidRPr="00F31DE4">
              <w:rPr>
                <w:rFonts w:ascii="Arial" w:hAnsi="Arial" w:cs="Arial"/>
              </w:rPr>
              <w:t xml:space="preserve"> device for use outside approved use</w:t>
            </w:r>
          </w:p>
        </w:tc>
      </w:tr>
      <w:tr w:rsidR="00CB1F8D" w:rsidRPr="00F31DE4" w14:paraId="68F7A771" w14:textId="77777777" w:rsidTr="00C574E9">
        <w:tc>
          <w:tcPr>
            <w:tcW w:w="74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25390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6318D8" w14:textId="70781330" w:rsidR="00CB1F8D" w:rsidRPr="00F31DE4" w:rsidRDefault="004E3DD3" w:rsidP="00C574E9">
                <w:pPr>
                  <w:spacing w:after="120"/>
                  <w:ind w:left="175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402" w:type="dxa"/>
          </w:tcPr>
          <w:p w14:paraId="3ABD10FA" w14:textId="77777777" w:rsidR="00CB1F8D" w:rsidRPr="00F31DE4" w:rsidRDefault="00CB1F8D" w:rsidP="00C574E9">
            <w:pPr>
              <w:spacing w:before="80" w:after="120"/>
              <w:rPr>
                <w:rFonts w:ascii="Arial" w:hAnsi="Arial" w:cs="Arial"/>
              </w:rPr>
            </w:pPr>
            <w:r w:rsidRPr="00F31DE4">
              <w:rPr>
                <w:rFonts w:ascii="Arial" w:eastAsia="Calibri" w:hAnsi="Arial" w:cs="Arial"/>
              </w:rPr>
              <w:t>medical or surgical procedure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81815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412010" w14:textId="3208836A" w:rsidR="00CB1F8D" w:rsidRPr="00F31DE4" w:rsidRDefault="00023DAF" w:rsidP="00C574E9">
                <w:pPr>
                  <w:spacing w:after="120"/>
                  <w:ind w:left="175"/>
                  <w:jc w:val="right"/>
                  <w:rPr>
                    <w:rFonts w:ascii="Arial" w:hAnsi="Arial" w:cs="Arial"/>
                  </w:rPr>
                </w:pPr>
                <w:r w:rsidRPr="00023DA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078" w:type="dxa"/>
          </w:tcPr>
          <w:p w14:paraId="1777C61B" w14:textId="77777777" w:rsidR="00CB1F8D" w:rsidRPr="00F31DE4" w:rsidRDefault="00CB1F8D" w:rsidP="00C574E9">
            <w:pPr>
              <w:spacing w:before="80" w:after="120"/>
              <w:rPr>
                <w:rFonts w:ascii="Arial" w:hAnsi="Arial" w:cs="Arial"/>
              </w:rPr>
            </w:pPr>
            <w:r w:rsidRPr="00F31DE4">
              <w:rPr>
                <w:rFonts w:ascii="Arial" w:eastAsia="Calibri" w:hAnsi="Arial" w:cs="Arial"/>
              </w:rPr>
              <w:t>device</w:t>
            </w:r>
            <w:r w:rsidRPr="00F31DE4">
              <w:rPr>
                <w:rFonts w:ascii="Arial" w:hAnsi="Arial" w:cs="Arial"/>
              </w:rPr>
              <w:t xml:space="preserve"> provided on a trial period by </w:t>
            </w:r>
            <w:r w:rsidRPr="00F31DE4">
              <w:rPr>
                <w:rFonts w:ascii="Arial" w:eastAsia="Calibri" w:hAnsi="Arial" w:cs="Arial"/>
              </w:rPr>
              <w:t>manufacturer</w:t>
            </w:r>
          </w:p>
        </w:tc>
      </w:tr>
      <w:tr w:rsidR="00CB1F8D" w:rsidRPr="00F31DE4" w14:paraId="7ECDB4F2" w14:textId="77777777" w:rsidTr="00C574E9">
        <w:trPr>
          <w:trHeight w:val="760"/>
        </w:trPr>
        <w:tc>
          <w:tcPr>
            <w:tcW w:w="74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96088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DF7C47" w14:textId="28621311" w:rsidR="00CB1F8D" w:rsidRPr="00F31DE4" w:rsidRDefault="004E3DD3" w:rsidP="00C574E9">
                <w:pPr>
                  <w:spacing w:after="120" w:line="276" w:lineRule="auto"/>
                  <w:ind w:left="175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402" w:type="dxa"/>
          </w:tcPr>
          <w:p w14:paraId="3BAFB504" w14:textId="77777777" w:rsidR="00CB1F8D" w:rsidRPr="00F31DE4" w:rsidRDefault="00CB1F8D" w:rsidP="00C574E9">
            <w:pPr>
              <w:spacing w:before="80" w:after="120"/>
              <w:rPr>
                <w:rFonts w:ascii="Arial" w:hAnsi="Arial" w:cs="Arial"/>
              </w:rPr>
            </w:pPr>
            <w:r w:rsidRPr="00F31DE4">
              <w:rPr>
                <w:rFonts w:ascii="Arial" w:hAnsi="Arial" w:cs="Arial"/>
              </w:rPr>
              <w:t>treatment</w:t>
            </w:r>
            <w:r w:rsidRPr="00F31DE4">
              <w:rPr>
                <w:rFonts w:ascii="Arial" w:eastAsia="Calibri" w:hAnsi="Arial" w:cs="Arial"/>
              </w:rPr>
              <w:t xml:space="preserve"> (e.g. medicine, therapeutic)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61192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C032CB" w14:textId="0D7B2656" w:rsidR="00CB1F8D" w:rsidRPr="00F31DE4" w:rsidRDefault="00023DAF" w:rsidP="00C574E9">
                <w:pPr>
                  <w:spacing w:after="120"/>
                  <w:ind w:left="175"/>
                  <w:jc w:val="right"/>
                  <w:rPr>
                    <w:rFonts w:ascii="Arial" w:hAnsi="Arial" w:cs="Arial"/>
                  </w:rPr>
                </w:pPr>
                <w:r w:rsidRPr="00023DA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078" w:type="dxa"/>
          </w:tcPr>
          <w:p w14:paraId="0E697582" w14:textId="77777777" w:rsidR="00CB1F8D" w:rsidRPr="00F31DE4" w:rsidRDefault="00CB1F8D" w:rsidP="00C574E9">
            <w:pPr>
              <w:spacing w:before="80" w:after="120"/>
              <w:rPr>
                <w:rFonts w:ascii="Arial" w:hAnsi="Arial" w:cs="Arial"/>
              </w:rPr>
            </w:pPr>
            <w:r w:rsidRPr="00F31DE4">
              <w:rPr>
                <w:rFonts w:ascii="Arial" w:hAnsi="Arial" w:cs="Arial"/>
              </w:rPr>
              <w:t xml:space="preserve">gene-based markers, </w:t>
            </w:r>
            <w:proofErr w:type="gramStart"/>
            <w:r w:rsidRPr="00F31DE4">
              <w:rPr>
                <w:rFonts w:ascii="Arial" w:hAnsi="Arial" w:cs="Arial"/>
              </w:rPr>
              <w:t>therapies</w:t>
            </w:r>
            <w:proofErr w:type="gramEnd"/>
            <w:r w:rsidRPr="00F31DE4">
              <w:rPr>
                <w:rFonts w:ascii="Arial" w:hAnsi="Arial" w:cs="Arial"/>
              </w:rPr>
              <w:t xml:space="preserve"> or diagnostic</w:t>
            </w:r>
          </w:p>
        </w:tc>
      </w:tr>
      <w:tr w:rsidR="00CB1F8D" w:rsidRPr="00F31DE4" w14:paraId="2CC26839" w14:textId="77777777" w:rsidTr="00C574E9">
        <w:trPr>
          <w:trHeight w:val="239"/>
        </w:trPr>
        <w:tc>
          <w:tcPr>
            <w:tcW w:w="74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17871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A39503" w14:textId="3FC7D4D6" w:rsidR="00CB1F8D" w:rsidRPr="00F31DE4" w:rsidRDefault="004E3DD3" w:rsidP="00C574E9">
                <w:pPr>
                  <w:spacing w:after="120" w:line="276" w:lineRule="auto"/>
                  <w:ind w:left="175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0298598D" w14:textId="77777777" w:rsidR="00CB1F8D" w:rsidRPr="00F31DE4" w:rsidRDefault="00CB1F8D" w:rsidP="00C574E9">
            <w:pPr>
              <w:spacing w:after="120" w:line="276" w:lineRule="auto"/>
              <w:ind w:left="17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B03850" w14:textId="77777777" w:rsidR="00CB1F8D" w:rsidRPr="00165D8B" w:rsidRDefault="00CB1F8D" w:rsidP="00C574E9">
            <w:pPr>
              <w:spacing w:before="80" w:after="120"/>
              <w:rPr>
                <w:rFonts w:ascii="Arial" w:eastAsia="Calibri" w:hAnsi="Arial" w:cs="Arial"/>
              </w:rPr>
            </w:pPr>
            <w:r w:rsidRPr="00F31DE4">
              <w:rPr>
                <w:rFonts w:ascii="Arial" w:eastAsia="Calibri" w:hAnsi="Arial" w:cs="Arial"/>
              </w:rPr>
              <w:t>diagnostic (e.g. test)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479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6D107B" w14:textId="46B69ECE" w:rsidR="00CB1F8D" w:rsidRPr="00F31DE4" w:rsidRDefault="00023DAF" w:rsidP="00C574E9">
                <w:pPr>
                  <w:spacing w:after="120" w:line="276" w:lineRule="auto"/>
                  <w:ind w:left="175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023DA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3B1E311A" w14:textId="77777777" w:rsidR="00CB1F8D" w:rsidRPr="00F31DE4" w:rsidRDefault="00CB1F8D" w:rsidP="00C574E9">
            <w:pPr>
              <w:spacing w:after="120"/>
              <w:ind w:left="175"/>
              <w:jc w:val="right"/>
              <w:rPr>
                <w:rFonts w:ascii="Arial" w:hAnsi="Arial" w:cs="Arial"/>
              </w:rPr>
            </w:pPr>
          </w:p>
        </w:tc>
        <w:tc>
          <w:tcPr>
            <w:tcW w:w="4078" w:type="dxa"/>
          </w:tcPr>
          <w:p w14:paraId="104E73F0" w14:textId="77777777" w:rsidR="00CB1F8D" w:rsidRPr="00F31DE4" w:rsidRDefault="00CB1F8D" w:rsidP="00C574E9">
            <w:pPr>
              <w:spacing w:before="80" w:after="120"/>
              <w:rPr>
                <w:rFonts w:ascii="Arial" w:hAnsi="Arial" w:cs="Arial"/>
              </w:rPr>
            </w:pPr>
            <w:r w:rsidRPr="00F31DE4">
              <w:rPr>
                <w:rFonts w:ascii="Arial" w:hAnsi="Arial" w:cs="Arial"/>
              </w:rPr>
              <w:t>clinical practice / pathway</w:t>
            </w:r>
          </w:p>
        </w:tc>
      </w:tr>
    </w:tbl>
    <w:p w14:paraId="392528BA" w14:textId="77777777" w:rsidR="00CB1F8D" w:rsidRPr="00F31DE4" w:rsidRDefault="00CB1F8D" w:rsidP="00CB1F8D">
      <w:pPr>
        <w:spacing w:after="40" w:line="240" w:lineRule="auto"/>
        <w:ind w:left="709"/>
        <w:rPr>
          <w:rFonts w:ascii="Arial" w:eastAsia="Times New Roman" w:hAnsi="Arial" w:cs="Arial"/>
          <w:i/>
          <w:color w:val="404040"/>
          <w:lang w:eastAsia="en-AU"/>
        </w:rPr>
      </w:pPr>
      <w:bookmarkStart w:id="54" w:name="_Toc457397595"/>
      <w:bookmarkStart w:id="55" w:name="_Toc457823623"/>
      <w:bookmarkStart w:id="56" w:name="_Toc457825269"/>
      <w:bookmarkStart w:id="57" w:name="_Toc457827561"/>
      <w:bookmarkStart w:id="58" w:name="_Toc461630718"/>
      <w:bookmarkStart w:id="59" w:name="_Toc461631035"/>
      <w:bookmarkStart w:id="60" w:name="_Toc461631185"/>
      <w:bookmarkStart w:id="61" w:name="_Toc461692590"/>
      <w:bookmarkStart w:id="62" w:name="_Toc462402492"/>
      <w:r w:rsidRPr="00F31DE4">
        <w:rPr>
          <w:rFonts w:ascii="Arial" w:eastAsia="Times New Roman" w:hAnsi="Arial" w:cs="Arial"/>
          <w:i/>
          <w:color w:val="404040"/>
          <w:sz w:val="24"/>
          <w:szCs w:val="24"/>
          <w:lang w:eastAsia="en-AU"/>
        </w:rPr>
        <w:t xml:space="preserve">  </w:t>
      </w:r>
      <w:r w:rsidRPr="00F31DE4">
        <w:rPr>
          <w:rFonts w:ascii="Arial" w:eastAsia="Times New Roman" w:hAnsi="Arial" w:cs="Arial"/>
          <w:i/>
          <w:color w:val="404040"/>
          <w:lang w:eastAsia="en-AU"/>
        </w:rPr>
        <w:t>Comments</w:t>
      </w:r>
    </w:p>
    <w:tbl>
      <w:tblPr>
        <w:tblStyle w:val="TableGrid1"/>
        <w:tblW w:w="87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8329"/>
      </w:tblGrid>
      <w:tr w:rsidR="00CB1F8D" w:rsidRPr="00F31DE4" w14:paraId="5231E086" w14:textId="77777777" w:rsidTr="00C574E9">
        <w:trPr>
          <w:trHeight w:val="956"/>
        </w:trPr>
        <w:tc>
          <w:tcPr>
            <w:tcW w:w="459" w:type="dxa"/>
            <w:tcBorders>
              <w:right w:val="single" w:sz="4" w:space="0" w:color="auto"/>
            </w:tcBorders>
          </w:tcPr>
          <w:p w14:paraId="61982F20" w14:textId="77777777" w:rsidR="00CB1F8D" w:rsidRPr="00F31DE4" w:rsidRDefault="00CB1F8D" w:rsidP="00C574E9">
            <w:pPr>
              <w:spacing w:after="120" w:line="276" w:lineRule="auto"/>
              <w:ind w:left="317" w:firstLine="34"/>
              <w:rPr>
                <w:rFonts w:ascii="Arial" w:hAnsi="Arial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4AFC" w14:textId="77777777" w:rsidR="00796892" w:rsidRPr="0096084B" w:rsidRDefault="00796892" w:rsidP="00796892">
            <w:pPr>
              <w:spacing w:before="60" w:after="60"/>
              <w:rPr>
                <w:rFonts w:ascii="Arial" w:hAnsi="Arial" w:cs="Arial"/>
                <w:b/>
                <w:sz w:val="22"/>
                <w:szCs w:val="24"/>
              </w:rPr>
            </w:pPr>
            <w:r w:rsidRPr="009608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84B">
              <w:rPr>
                <w:rFonts w:ascii="Arial" w:hAnsi="Arial" w:cs="Arial"/>
              </w:rPr>
              <w:instrText xml:space="preserve"> FORMTEXT </w:instrText>
            </w:r>
            <w:r w:rsidRPr="0096084B">
              <w:rPr>
                <w:rFonts w:ascii="Arial" w:hAnsi="Arial" w:cs="Arial"/>
              </w:rPr>
            </w:r>
            <w:r w:rsidRPr="0096084B">
              <w:rPr>
                <w:rFonts w:ascii="Arial" w:hAnsi="Arial" w:cs="Arial"/>
              </w:rPr>
              <w:fldChar w:fldCharType="separate"/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</w:rPr>
              <w:fldChar w:fldCharType="end"/>
            </w:r>
          </w:p>
          <w:p w14:paraId="00D16005" w14:textId="1B30AB65" w:rsidR="00CF7AA5" w:rsidRPr="00F31DE4" w:rsidRDefault="00CF7AA5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1DE47FFF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620F192D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7845AE62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243FDA0B" w14:textId="77777777" w:rsidR="00CB1F8D" w:rsidRPr="00F31DE4" w:rsidRDefault="00CB1F8D" w:rsidP="00C574E9">
            <w:pPr>
              <w:spacing w:before="60" w:after="60"/>
              <w:rPr>
                <w:rFonts w:ascii="Arial" w:hAnsi="Arial"/>
              </w:rPr>
            </w:pPr>
          </w:p>
          <w:p w14:paraId="409C95F6" w14:textId="3C1C5128" w:rsidR="00C26E13" w:rsidRPr="00F31DE4" w:rsidRDefault="00C26E13" w:rsidP="00925877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5E7F4C92" w14:textId="77777777" w:rsidR="00CB1F8D" w:rsidRPr="00F31DE4" w:rsidRDefault="00CB1F8D" w:rsidP="00CB1F8D">
      <w:pPr>
        <w:numPr>
          <w:ilvl w:val="1"/>
          <w:numId w:val="14"/>
        </w:numPr>
        <w:spacing w:before="240" w:after="120" w:line="240" w:lineRule="auto"/>
        <w:ind w:left="851" w:hanging="851"/>
        <w:rPr>
          <w:rFonts w:ascii="Arial" w:eastAsia="Times New Roman" w:hAnsi="Arial" w:cs="Times New Roman"/>
          <w:b/>
          <w:sz w:val="24"/>
          <w:szCs w:val="26"/>
          <w:lang w:eastAsia="en-AU"/>
        </w:rPr>
      </w:pPr>
      <w:r w:rsidRPr="00F31DE4">
        <w:rPr>
          <w:rFonts w:ascii="Arial" w:eastAsia="Times New Roman" w:hAnsi="Arial" w:cs="Times New Roman"/>
          <w:b/>
          <w:sz w:val="24"/>
          <w:szCs w:val="26"/>
          <w:lang w:eastAsia="en-AU"/>
        </w:rPr>
        <w:t>Is the Technology currently available to NSW Public Patients?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tbl>
      <w:tblPr>
        <w:tblStyle w:val="TableGrid1"/>
        <w:tblW w:w="98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709"/>
        <w:gridCol w:w="3543"/>
        <w:gridCol w:w="568"/>
        <w:gridCol w:w="4819"/>
        <w:gridCol w:w="107"/>
      </w:tblGrid>
      <w:tr w:rsidR="00CB1F8D" w:rsidRPr="00F31DE4" w14:paraId="35D76512" w14:textId="77777777" w:rsidTr="00C574E9">
        <w:trPr>
          <w:gridBefore w:val="1"/>
          <w:gridAfter w:val="1"/>
          <w:wBefore w:w="142" w:type="dxa"/>
          <w:wAfter w:w="107" w:type="dxa"/>
          <w:trHeight w:val="334"/>
        </w:trPr>
        <w:tc>
          <w:tcPr>
            <w:tcW w:w="709" w:type="dxa"/>
          </w:tcPr>
          <w:bookmarkStart w:id="63" w:name="_Toc465234361" w:displacedByCustomXml="next"/>
          <w:bookmarkStart w:id="64" w:name="_Toc465256680" w:displacedByCustomXml="next"/>
          <w:bookmarkStart w:id="65" w:name="_Toc469649305" w:displacedByCustomXml="next"/>
          <w:bookmarkStart w:id="66" w:name="_Toc469651833" w:displacedByCustomXml="next"/>
          <w:bookmarkStart w:id="67" w:name="_Toc469654379" w:displacedByCustomXml="next"/>
          <w:sdt>
            <w:sdtPr>
              <w:rPr>
                <w:rFonts w:ascii="Arial" w:hAnsi="Arial" w:cs="Arial"/>
                <w:sz w:val="28"/>
              </w:rPr>
              <w:id w:val="-1319728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A9595A" w14:textId="03FBB727" w:rsidR="00CB1F8D" w:rsidRPr="00F31DE4" w:rsidRDefault="0079113F" w:rsidP="00C574E9">
                <w:pPr>
                  <w:spacing w:before="80"/>
                  <w:ind w:left="176"/>
                  <w:jc w:val="right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3543" w:type="dxa"/>
          </w:tcPr>
          <w:p w14:paraId="7FD5A324" w14:textId="77777777" w:rsidR="00CB1F8D" w:rsidRPr="00F31DE4" w:rsidRDefault="00CB1F8D" w:rsidP="00C574E9">
            <w:pPr>
              <w:spacing w:before="160"/>
              <w:rPr>
                <w:rFonts w:ascii="Arial" w:eastAsia="Calibri" w:hAnsi="Arial"/>
              </w:rPr>
            </w:pPr>
            <w:r w:rsidRPr="00F31DE4">
              <w:rPr>
                <w:rFonts w:ascii="Arial" w:eastAsia="Calibri" w:hAnsi="Arial"/>
              </w:rPr>
              <w:t>Yes</w:t>
            </w:r>
          </w:p>
          <w:p w14:paraId="41E086ED" w14:textId="77777777" w:rsidR="00CB1F8D" w:rsidRPr="00F31DE4" w:rsidRDefault="00CB1F8D" w:rsidP="00CB1F8D">
            <w:pPr>
              <w:numPr>
                <w:ilvl w:val="0"/>
                <w:numId w:val="10"/>
              </w:numPr>
              <w:spacing w:before="60" w:after="60"/>
              <w:ind w:left="460" w:right="34" w:hanging="284"/>
              <w:contextualSpacing/>
              <w:rPr>
                <w:rFonts w:ascii="Arial" w:eastAsia="Calibri" w:hAnsi="Arial" w:cs="Arial"/>
                <w:i/>
                <w:color w:val="404040"/>
              </w:rPr>
            </w:pPr>
            <w:r w:rsidRPr="00F31DE4">
              <w:rPr>
                <w:rFonts w:ascii="Arial" w:eastAsia="Calibri" w:hAnsi="Arial" w:cs="Arial"/>
                <w:i/>
                <w:color w:val="404040"/>
              </w:rPr>
              <w:t xml:space="preserve">summarise how the technology is being </w:t>
            </w:r>
            <w:proofErr w:type="gramStart"/>
            <w:r w:rsidRPr="00F31DE4">
              <w:rPr>
                <w:rFonts w:ascii="Arial" w:eastAsia="Calibri" w:hAnsi="Arial" w:cs="Arial"/>
                <w:i/>
                <w:color w:val="404040"/>
              </w:rPr>
              <w:t>delivered</w:t>
            </w:r>
            <w:proofErr w:type="gramEnd"/>
            <w:r w:rsidRPr="00F31DE4">
              <w:rPr>
                <w:rFonts w:ascii="Arial" w:eastAsia="Calibri" w:hAnsi="Arial" w:cs="Arial"/>
                <w:i/>
                <w:color w:val="404040"/>
              </w:rPr>
              <w:t xml:space="preserve"> </w:t>
            </w:r>
          </w:p>
          <w:p w14:paraId="5DA50CD6" w14:textId="77777777" w:rsidR="00CB1F8D" w:rsidRPr="00F31DE4" w:rsidRDefault="00CB1F8D" w:rsidP="00CB1F8D">
            <w:pPr>
              <w:numPr>
                <w:ilvl w:val="1"/>
                <w:numId w:val="10"/>
              </w:numPr>
              <w:spacing w:before="60" w:after="60"/>
              <w:ind w:left="742" w:right="34" w:hanging="218"/>
              <w:contextualSpacing/>
              <w:rPr>
                <w:rFonts w:ascii="Arial" w:eastAsia="Calibri" w:hAnsi="Arial" w:cs="Arial"/>
                <w:i/>
                <w:color w:val="404040"/>
              </w:rPr>
            </w:pPr>
            <w:r w:rsidRPr="00F31DE4">
              <w:rPr>
                <w:rFonts w:ascii="Arial" w:eastAsia="Calibri" w:hAnsi="Arial" w:cs="Arial"/>
                <w:i/>
                <w:color w:val="404040"/>
              </w:rPr>
              <w:t>i.e. special access scheme, clinical trial, non-clinical trial</w:t>
            </w:r>
          </w:p>
          <w:p w14:paraId="1FEA464F" w14:textId="77777777" w:rsidR="00CB1F8D" w:rsidRPr="00F31DE4" w:rsidRDefault="00CB1F8D" w:rsidP="00CB1F8D">
            <w:pPr>
              <w:numPr>
                <w:ilvl w:val="0"/>
                <w:numId w:val="10"/>
              </w:numPr>
              <w:spacing w:before="60" w:after="60"/>
              <w:ind w:left="458" w:right="34" w:hanging="283"/>
              <w:contextualSpacing/>
              <w:rPr>
                <w:rFonts w:ascii="Arial" w:eastAsia="Calibri" w:hAnsi="Arial" w:cs="Arial"/>
              </w:rPr>
            </w:pPr>
            <w:r w:rsidRPr="00F31DE4">
              <w:rPr>
                <w:rFonts w:ascii="Arial" w:eastAsia="Calibri" w:hAnsi="Arial" w:cs="Arial"/>
                <w:i/>
                <w:color w:val="404040"/>
              </w:rPr>
              <w:t>current volumes and outcomes.</w:t>
            </w:r>
          </w:p>
        </w:tc>
        <w:tc>
          <w:tcPr>
            <w:tcW w:w="568" w:type="dxa"/>
          </w:tcPr>
          <w:sdt>
            <w:sdtPr>
              <w:rPr>
                <w:rFonts w:ascii="Arial" w:hAnsi="Arial" w:cs="Arial"/>
                <w:sz w:val="28"/>
              </w:rPr>
              <w:id w:val="-618526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9812FF" w14:textId="560B277F" w:rsidR="00CB1F8D" w:rsidRPr="00F31DE4" w:rsidRDefault="0079113F" w:rsidP="00C574E9">
                <w:pPr>
                  <w:spacing w:before="80"/>
                  <w:ind w:left="176"/>
                  <w:jc w:val="right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4819" w:type="dxa"/>
          </w:tcPr>
          <w:p w14:paraId="5A1DB9B8" w14:textId="77777777" w:rsidR="00CB1F8D" w:rsidRPr="00F31DE4" w:rsidRDefault="00CB1F8D" w:rsidP="00C574E9">
            <w:pPr>
              <w:spacing w:before="160"/>
              <w:rPr>
                <w:rFonts w:ascii="Arial" w:eastAsia="Calibri" w:hAnsi="Arial" w:cs="Arial"/>
                <w:i/>
              </w:rPr>
            </w:pPr>
            <w:r w:rsidRPr="00F31DE4">
              <w:rPr>
                <w:rFonts w:ascii="Arial" w:hAnsi="Arial"/>
              </w:rPr>
              <w:t>No</w:t>
            </w:r>
            <w:r w:rsidRPr="00F31DE4">
              <w:rPr>
                <w:rFonts w:ascii="Arial" w:eastAsia="Calibri" w:hAnsi="Arial" w:cs="Arial"/>
                <w:i/>
              </w:rPr>
              <w:t xml:space="preserve"> </w:t>
            </w:r>
          </w:p>
          <w:p w14:paraId="416AB610" w14:textId="77777777" w:rsidR="00CB1F8D" w:rsidRPr="00F31DE4" w:rsidRDefault="00CB1F8D" w:rsidP="00CB1F8D">
            <w:pPr>
              <w:numPr>
                <w:ilvl w:val="0"/>
                <w:numId w:val="10"/>
              </w:numPr>
              <w:spacing w:before="60" w:after="60"/>
              <w:ind w:left="460" w:right="1168" w:hanging="284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 w:rsidRPr="00F31DE4">
              <w:rPr>
                <w:rFonts w:ascii="Arial" w:eastAsia="Calibri" w:hAnsi="Arial" w:cs="Arial"/>
                <w:i/>
                <w:color w:val="404040"/>
              </w:rPr>
              <w:t>summarise current availability and reasons why public access is not provided.</w:t>
            </w:r>
          </w:p>
        </w:tc>
      </w:tr>
      <w:bookmarkEnd w:id="67"/>
      <w:bookmarkEnd w:id="66"/>
      <w:bookmarkEnd w:id="65"/>
      <w:bookmarkEnd w:id="64"/>
      <w:bookmarkEnd w:id="63"/>
      <w:tr w:rsidR="00CB1F8D" w:rsidRPr="00F31DE4" w14:paraId="604836D7" w14:textId="77777777" w:rsidTr="00C57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4D348A" w14:textId="77777777" w:rsidR="00CB1F8D" w:rsidRPr="00F31DE4" w:rsidRDefault="00CB1F8D" w:rsidP="00C574E9">
            <w:pPr>
              <w:spacing w:after="40"/>
              <w:ind w:left="317"/>
              <w:rPr>
                <w:rFonts w:ascii="Arial" w:hAnsi="Arial"/>
                <w:i/>
                <w:color w:val="7F7F7F"/>
                <w:sz w:val="24"/>
                <w:szCs w:val="24"/>
              </w:rPr>
            </w:pPr>
          </w:p>
          <w:p w14:paraId="63E5532B" w14:textId="77777777" w:rsidR="00CB1F8D" w:rsidRPr="00F31DE4" w:rsidRDefault="00CB1F8D" w:rsidP="00C574E9">
            <w:pPr>
              <w:spacing w:after="40"/>
              <w:ind w:left="317"/>
              <w:rPr>
                <w:rFonts w:ascii="Arial" w:hAnsi="Arial" w:cs="Arial"/>
                <w:i/>
                <w:color w:val="7F7F7F"/>
              </w:rPr>
            </w:pPr>
            <w:r w:rsidRPr="00F31DE4">
              <w:rPr>
                <w:rFonts w:ascii="Arial" w:hAnsi="Arial"/>
                <w:i/>
                <w:color w:val="7F7F7F"/>
              </w:rPr>
              <w:t xml:space="preserve"> 250 words </w:t>
            </w:r>
            <w:proofErr w:type="gramStart"/>
            <w:r w:rsidRPr="00F31DE4">
              <w:rPr>
                <w:rFonts w:ascii="Arial" w:hAnsi="Arial"/>
                <w:i/>
                <w:color w:val="7F7F7F"/>
              </w:rPr>
              <w:t>max</w:t>
            </w:r>
            <w:proofErr w:type="gramEnd"/>
          </w:p>
          <w:tbl>
            <w:tblPr>
              <w:tblStyle w:val="TableGrid1"/>
              <w:tblW w:w="8334" w:type="dxa"/>
              <w:tblInd w:w="341" w:type="dxa"/>
              <w:tblLayout w:type="fixed"/>
              <w:tblLook w:val="04A0" w:firstRow="1" w:lastRow="0" w:firstColumn="1" w:lastColumn="0" w:noHBand="0" w:noVBand="1"/>
            </w:tblPr>
            <w:tblGrid>
              <w:gridCol w:w="8334"/>
            </w:tblGrid>
            <w:tr w:rsidR="00CB1F8D" w:rsidRPr="00F31DE4" w14:paraId="1F9B5254" w14:textId="77777777" w:rsidTr="00A13E43">
              <w:trPr>
                <w:trHeight w:val="926"/>
              </w:trPr>
              <w:tc>
                <w:tcPr>
                  <w:tcW w:w="8334" w:type="dxa"/>
                </w:tcPr>
                <w:p w14:paraId="21EF4DCA" w14:textId="77777777" w:rsidR="00796892" w:rsidRPr="0096084B" w:rsidRDefault="00796892" w:rsidP="00796892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96084B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6084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96084B">
                    <w:rPr>
                      <w:rFonts w:ascii="Arial" w:hAnsi="Arial" w:cs="Arial"/>
                    </w:rPr>
                  </w:r>
                  <w:r w:rsidRPr="0096084B">
                    <w:rPr>
                      <w:rFonts w:ascii="Arial" w:hAnsi="Arial" w:cs="Arial"/>
                    </w:rPr>
                    <w:fldChar w:fldCharType="separate"/>
                  </w:r>
                  <w:r w:rsidRPr="0096084B">
                    <w:rPr>
                      <w:rFonts w:ascii="Arial" w:hAnsi="Arial" w:cs="Arial"/>
                      <w:noProof/>
                    </w:rPr>
                    <w:t> </w:t>
                  </w:r>
                  <w:r w:rsidRPr="0096084B">
                    <w:rPr>
                      <w:rFonts w:ascii="Arial" w:hAnsi="Arial" w:cs="Arial"/>
                      <w:noProof/>
                    </w:rPr>
                    <w:t> </w:t>
                  </w:r>
                  <w:r w:rsidRPr="0096084B">
                    <w:rPr>
                      <w:rFonts w:ascii="Arial" w:hAnsi="Arial" w:cs="Arial"/>
                      <w:noProof/>
                    </w:rPr>
                    <w:t> </w:t>
                  </w:r>
                  <w:r w:rsidRPr="0096084B">
                    <w:rPr>
                      <w:rFonts w:ascii="Arial" w:hAnsi="Arial" w:cs="Arial"/>
                      <w:noProof/>
                    </w:rPr>
                    <w:t> </w:t>
                  </w:r>
                  <w:r w:rsidRPr="0096084B">
                    <w:rPr>
                      <w:rFonts w:ascii="Arial" w:hAnsi="Arial" w:cs="Arial"/>
                      <w:noProof/>
                    </w:rPr>
                    <w:t> </w:t>
                  </w:r>
                  <w:r w:rsidRPr="0096084B">
                    <w:rPr>
                      <w:rFonts w:ascii="Arial" w:hAnsi="Arial" w:cs="Arial"/>
                    </w:rPr>
                    <w:fldChar w:fldCharType="end"/>
                  </w:r>
                </w:p>
                <w:p w14:paraId="6FB48BEF" w14:textId="53EDD6CD" w:rsidR="00CB1F8D" w:rsidRPr="00F31DE4" w:rsidRDefault="00CB1F8D" w:rsidP="00C574E9">
                  <w:pPr>
                    <w:spacing w:before="60" w:after="60"/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14:paraId="2723B31E" w14:textId="77777777" w:rsidR="00CB1F8D" w:rsidRPr="00F31DE4" w:rsidRDefault="00CB1F8D" w:rsidP="0053017C">
                  <w:pPr>
                    <w:spacing w:before="60" w:after="6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14:paraId="24B21E7C" w14:textId="77777777" w:rsidR="00CB1F8D" w:rsidRPr="00F31DE4" w:rsidRDefault="00CB1F8D" w:rsidP="00C574E9">
            <w:pPr>
              <w:spacing w:after="120" w:line="276" w:lineRule="auto"/>
              <w:ind w:left="34"/>
              <w:rPr>
                <w:rFonts w:ascii="Arial" w:hAnsi="Arial"/>
                <w:szCs w:val="24"/>
              </w:rPr>
            </w:pPr>
          </w:p>
        </w:tc>
      </w:tr>
    </w:tbl>
    <w:p w14:paraId="5D5BEBF2" w14:textId="77777777" w:rsidR="00CB1F8D" w:rsidRPr="00F31DE4" w:rsidRDefault="00CB1F8D" w:rsidP="00CB1F8D">
      <w:pPr>
        <w:numPr>
          <w:ilvl w:val="1"/>
          <w:numId w:val="14"/>
        </w:numPr>
        <w:spacing w:before="240" w:after="120" w:line="240" w:lineRule="auto"/>
        <w:ind w:left="851" w:hanging="851"/>
        <w:rPr>
          <w:rFonts w:ascii="Arial" w:eastAsia="Times New Roman" w:hAnsi="Arial" w:cs="Times New Roman"/>
          <w:b/>
          <w:sz w:val="24"/>
          <w:szCs w:val="26"/>
          <w:lang w:eastAsia="en-AU"/>
        </w:rPr>
      </w:pPr>
      <w:bookmarkStart w:id="68" w:name="_Toc457397597"/>
      <w:bookmarkStart w:id="69" w:name="_Toc457823625"/>
      <w:bookmarkStart w:id="70" w:name="_Toc457825271"/>
      <w:bookmarkStart w:id="71" w:name="_Toc457827563"/>
      <w:bookmarkStart w:id="72" w:name="_Toc461630720"/>
      <w:bookmarkStart w:id="73" w:name="_Toc461631037"/>
      <w:bookmarkStart w:id="74" w:name="_Toc461631187"/>
      <w:bookmarkStart w:id="75" w:name="_Toc461692592"/>
      <w:bookmarkStart w:id="76" w:name="_Toc462402496"/>
      <w:bookmarkStart w:id="77" w:name="_Toc465234365"/>
      <w:bookmarkStart w:id="78" w:name="_Toc465256684"/>
      <w:bookmarkStart w:id="79" w:name="_Toc469649309"/>
      <w:bookmarkStart w:id="80" w:name="_Toc469651837"/>
      <w:bookmarkStart w:id="81" w:name="_Toc469654383"/>
      <w:bookmarkStart w:id="82" w:name="_Toc516671512"/>
      <w:bookmarkStart w:id="83" w:name="_Toc522875803"/>
      <w:r w:rsidRPr="00F31DE4">
        <w:rPr>
          <w:rFonts w:ascii="Arial" w:eastAsia="Times New Roman" w:hAnsi="Arial" w:cs="Times New Roman"/>
          <w:b/>
          <w:sz w:val="24"/>
          <w:szCs w:val="26"/>
          <w:lang w:eastAsia="en-AU"/>
        </w:rPr>
        <w:lastRenderedPageBreak/>
        <w:t>TGA Approved for the Specific Clinical Scenario?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tbl>
      <w:tblPr>
        <w:tblStyle w:val="TableGrid1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2"/>
        <w:gridCol w:w="2268"/>
        <w:gridCol w:w="594"/>
        <w:gridCol w:w="398"/>
        <w:gridCol w:w="4394"/>
      </w:tblGrid>
      <w:tr w:rsidR="00CB1F8D" w:rsidRPr="00F31DE4" w14:paraId="473B297B" w14:textId="77777777" w:rsidTr="00C574E9">
        <w:trPr>
          <w:trHeight w:val="465"/>
        </w:trPr>
        <w:tc>
          <w:tcPr>
            <w:tcW w:w="710" w:type="dxa"/>
            <w:vMerge w:val="restart"/>
          </w:tcPr>
          <w:sdt>
            <w:sdtPr>
              <w:rPr>
                <w:rFonts w:ascii="Arial" w:hAnsi="Arial" w:cs="Arial"/>
                <w:sz w:val="28"/>
              </w:rPr>
              <w:id w:val="1485904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779ABA" w14:textId="67BAE70F" w:rsidR="00CB1F8D" w:rsidRPr="00F31DE4" w:rsidRDefault="003D1D08" w:rsidP="00C574E9">
                <w:pPr>
                  <w:spacing w:before="80"/>
                  <w:ind w:left="176"/>
                  <w:jc w:val="right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2550" w:type="dxa"/>
            <w:gridSpan w:val="2"/>
          </w:tcPr>
          <w:p w14:paraId="4977960E" w14:textId="77777777" w:rsidR="00CB1F8D" w:rsidRPr="00F31DE4" w:rsidRDefault="00CB1F8D" w:rsidP="00C574E9">
            <w:pPr>
              <w:spacing w:before="120"/>
              <w:rPr>
                <w:rFonts w:ascii="Arial" w:eastAsia="Calibri" w:hAnsi="Arial"/>
              </w:rPr>
            </w:pPr>
            <w:r w:rsidRPr="00F31DE4">
              <w:rPr>
                <w:rFonts w:ascii="Arial" w:eastAsia="Calibri" w:hAnsi="Arial"/>
              </w:rPr>
              <w:t>Yes</w:t>
            </w:r>
          </w:p>
          <w:p w14:paraId="0BC471AE" w14:textId="77777777" w:rsidR="00CB1F8D" w:rsidRPr="00F31DE4" w:rsidRDefault="00CB1F8D" w:rsidP="00CB1F8D">
            <w:pPr>
              <w:numPr>
                <w:ilvl w:val="0"/>
                <w:numId w:val="10"/>
              </w:numPr>
              <w:spacing w:before="120" w:after="80"/>
              <w:ind w:left="460" w:right="34" w:hanging="284"/>
              <w:rPr>
                <w:rFonts w:ascii="Calibri" w:eastAsia="Calibri" w:hAnsi="Calibri" w:cs="Arial"/>
                <w:i/>
              </w:rPr>
            </w:pPr>
            <w:r w:rsidRPr="00F31DE4">
              <w:rPr>
                <w:rFonts w:ascii="Arial" w:eastAsia="Calibri" w:hAnsi="Arial" w:cs="Arial"/>
                <w:i/>
                <w:color w:val="404040"/>
              </w:rPr>
              <w:t>reference number</w:t>
            </w:r>
          </w:p>
        </w:tc>
        <w:tc>
          <w:tcPr>
            <w:tcW w:w="594" w:type="dxa"/>
            <w:vMerge w:val="restart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893308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49C47B" w14:textId="5938605A" w:rsidR="00CB1F8D" w:rsidRPr="00F31DE4" w:rsidRDefault="0053017C" w:rsidP="00C574E9">
                <w:pPr>
                  <w:spacing w:before="80"/>
                  <w:ind w:left="176"/>
                  <w:jc w:val="right"/>
                  <w:rPr>
                    <w:rFonts w:ascii="Arial" w:hAnsi="Arial" w:cs="Arial"/>
                  </w:rPr>
                </w:pPr>
                <w:r w:rsidRPr="003D1D0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792" w:type="dxa"/>
            <w:gridSpan w:val="2"/>
            <w:vMerge w:val="restart"/>
          </w:tcPr>
          <w:p w14:paraId="4B0352DD" w14:textId="77777777" w:rsidR="00CB1F8D" w:rsidRPr="00F31DE4" w:rsidRDefault="00CB1F8D" w:rsidP="00C574E9">
            <w:pPr>
              <w:spacing w:before="120"/>
              <w:rPr>
                <w:rFonts w:ascii="Arial" w:eastAsia="Calibri" w:hAnsi="Arial" w:cs="Arial"/>
                <w:i/>
              </w:rPr>
            </w:pPr>
            <w:r w:rsidRPr="00F31DE4">
              <w:rPr>
                <w:rFonts w:ascii="Arial" w:hAnsi="Arial"/>
              </w:rPr>
              <w:t>No</w:t>
            </w:r>
            <w:r w:rsidRPr="00F31DE4">
              <w:rPr>
                <w:rFonts w:ascii="Arial" w:eastAsia="Calibri" w:hAnsi="Arial" w:cs="Arial"/>
                <w:i/>
              </w:rPr>
              <w:t xml:space="preserve"> </w:t>
            </w:r>
          </w:p>
          <w:p w14:paraId="598EBA41" w14:textId="77777777" w:rsidR="00CB1F8D" w:rsidRPr="00F31DE4" w:rsidRDefault="00CB1F8D" w:rsidP="00CB1F8D">
            <w:pPr>
              <w:numPr>
                <w:ilvl w:val="0"/>
                <w:numId w:val="10"/>
              </w:numPr>
              <w:spacing w:before="60" w:after="60"/>
              <w:ind w:left="460" w:right="34" w:hanging="284"/>
              <w:rPr>
                <w:rFonts w:ascii="Arial" w:eastAsia="Calibri" w:hAnsi="Arial" w:cs="Arial"/>
                <w:i/>
                <w:color w:val="404040"/>
              </w:rPr>
            </w:pPr>
            <w:r w:rsidRPr="00F31DE4">
              <w:rPr>
                <w:rFonts w:ascii="Arial" w:eastAsia="Calibri" w:hAnsi="Arial" w:cs="Arial"/>
                <w:i/>
                <w:color w:val="404040"/>
              </w:rPr>
              <w:t xml:space="preserve">describe regulatory status, including anticipated timeframe for Therapeutic Goods Administration approval and any international </w:t>
            </w:r>
            <w:proofErr w:type="gramStart"/>
            <w:r w:rsidRPr="00F31DE4">
              <w:rPr>
                <w:rFonts w:ascii="Arial" w:eastAsia="Calibri" w:hAnsi="Arial" w:cs="Arial"/>
                <w:i/>
                <w:color w:val="404040"/>
              </w:rPr>
              <w:t>approvals</w:t>
            </w:r>
            <w:proofErr w:type="gramEnd"/>
          </w:p>
          <w:p w14:paraId="538C44E0" w14:textId="77777777" w:rsidR="00CB1F8D" w:rsidRPr="00F31DE4" w:rsidRDefault="00CB1F8D" w:rsidP="00CB1F8D">
            <w:pPr>
              <w:numPr>
                <w:ilvl w:val="0"/>
                <w:numId w:val="10"/>
              </w:numPr>
              <w:spacing w:before="60" w:after="60"/>
              <w:ind w:left="460" w:right="34" w:hanging="284"/>
              <w:rPr>
                <w:rFonts w:ascii="Arial" w:eastAsia="Calibri" w:hAnsi="Arial" w:cs="Arial"/>
              </w:rPr>
            </w:pPr>
            <w:r w:rsidRPr="00F31DE4">
              <w:rPr>
                <w:rFonts w:ascii="Arial" w:eastAsia="Calibri" w:hAnsi="Arial" w:cs="Arial"/>
                <w:i/>
                <w:color w:val="404040"/>
              </w:rPr>
              <w:t>specify the condition(s) that will be treated by the technology</w:t>
            </w:r>
          </w:p>
        </w:tc>
      </w:tr>
      <w:tr w:rsidR="00CB1F8D" w:rsidRPr="00F31DE4" w14:paraId="13A399C8" w14:textId="77777777" w:rsidTr="00C574E9">
        <w:trPr>
          <w:trHeight w:val="327"/>
        </w:trPr>
        <w:tc>
          <w:tcPr>
            <w:tcW w:w="710" w:type="dxa"/>
            <w:vMerge/>
          </w:tcPr>
          <w:p w14:paraId="43B320EF" w14:textId="77777777" w:rsidR="00CB1F8D" w:rsidRPr="00F31DE4" w:rsidRDefault="00CB1F8D" w:rsidP="00C574E9">
            <w:pPr>
              <w:spacing w:before="80"/>
              <w:ind w:left="176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14:paraId="4A035514" w14:textId="77777777" w:rsidR="00CB1F8D" w:rsidRPr="00F31DE4" w:rsidRDefault="00CB1F8D" w:rsidP="00C574E9">
            <w:pPr>
              <w:spacing w:before="120"/>
              <w:rPr>
                <w:rFonts w:ascii="Arial" w:eastAsia="Calibri" w:hAnsi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74C" w14:textId="77777777" w:rsidR="00776DDA" w:rsidRPr="0096084B" w:rsidRDefault="00776DDA" w:rsidP="00776DDA">
            <w:pPr>
              <w:spacing w:before="60" w:after="60"/>
              <w:rPr>
                <w:rFonts w:ascii="Arial" w:hAnsi="Arial" w:cs="Arial"/>
                <w:b/>
                <w:sz w:val="22"/>
                <w:szCs w:val="24"/>
              </w:rPr>
            </w:pPr>
            <w:r w:rsidRPr="009608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84B">
              <w:rPr>
                <w:rFonts w:ascii="Arial" w:hAnsi="Arial" w:cs="Arial"/>
              </w:rPr>
              <w:instrText xml:space="preserve"> FORMTEXT </w:instrText>
            </w:r>
            <w:r w:rsidRPr="0096084B">
              <w:rPr>
                <w:rFonts w:ascii="Arial" w:hAnsi="Arial" w:cs="Arial"/>
              </w:rPr>
            </w:r>
            <w:r w:rsidRPr="0096084B">
              <w:rPr>
                <w:rFonts w:ascii="Arial" w:hAnsi="Arial" w:cs="Arial"/>
              </w:rPr>
              <w:fldChar w:fldCharType="separate"/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</w:rPr>
              <w:fldChar w:fldCharType="end"/>
            </w:r>
          </w:p>
          <w:p w14:paraId="7CE3BB73" w14:textId="7816F70F" w:rsidR="00CB1F8D" w:rsidRPr="00F31DE4" w:rsidRDefault="00CB1F8D" w:rsidP="00C574E9">
            <w:pPr>
              <w:spacing w:before="60" w:after="60"/>
              <w:jc w:val="center"/>
              <w:rPr>
                <w:rFonts w:ascii="Arial" w:eastAsia="Calibri" w:hAnsi="Arial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</w:tcPr>
          <w:p w14:paraId="479B2D27" w14:textId="77777777" w:rsidR="00CB1F8D" w:rsidRPr="00F31DE4" w:rsidRDefault="00CB1F8D" w:rsidP="00C574E9">
            <w:pPr>
              <w:spacing w:before="80"/>
              <w:ind w:left="176"/>
              <w:jc w:val="right"/>
              <w:rPr>
                <w:rFonts w:ascii="Arial" w:hAnsi="Arial" w:cs="Arial"/>
              </w:rPr>
            </w:pPr>
          </w:p>
        </w:tc>
        <w:tc>
          <w:tcPr>
            <w:tcW w:w="4792" w:type="dxa"/>
            <w:gridSpan w:val="2"/>
            <w:vMerge/>
          </w:tcPr>
          <w:p w14:paraId="27200D1B" w14:textId="77777777" w:rsidR="00CB1F8D" w:rsidRPr="00F31DE4" w:rsidRDefault="00CB1F8D" w:rsidP="00C574E9">
            <w:pPr>
              <w:spacing w:before="120"/>
              <w:rPr>
                <w:rFonts w:ascii="Arial" w:hAnsi="Arial"/>
              </w:rPr>
            </w:pPr>
          </w:p>
        </w:tc>
      </w:tr>
      <w:tr w:rsidR="00CB1F8D" w:rsidRPr="00F31DE4" w14:paraId="4D34BFC4" w14:textId="77777777" w:rsidTr="00C574E9">
        <w:trPr>
          <w:trHeight w:val="503"/>
        </w:trPr>
        <w:tc>
          <w:tcPr>
            <w:tcW w:w="710" w:type="dxa"/>
            <w:vMerge/>
          </w:tcPr>
          <w:p w14:paraId="064F4063" w14:textId="77777777" w:rsidR="00CB1F8D" w:rsidRPr="00F31DE4" w:rsidRDefault="00CB1F8D" w:rsidP="00C574E9">
            <w:pPr>
              <w:spacing w:before="80"/>
              <w:ind w:left="176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550" w:type="dxa"/>
            <w:gridSpan w:val="2"/>
          </w:tcPr>
          <w:p w14:paraId="2965C852" w14:textId="77777777" w:rsidR="00CB1F8D" w:rsidRPr="00F31DE4" w:rsidRDefault="00CB1F8D" w:rsidP="00C574E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" w:type="dxa"/>
            <w:vMerge/>
          </w:tcPr>
          <w:p w14:paraId="40C2A7AA" w14:textId="77777777" w:rsidR="00CB1F8D" w:rsidRPr="00F31DE4" w:rsidRDefault="00CB1F8D" w:rsidP="00C574E9">
            <w:pPr>
              <w:spacing w:before="80"/>
              <w:ind w:left="176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4792" w:type="dxa"/>
            <w:gridSpan w:val="2"/>
            <w:vMerge/>
          </w:tcPr>
          <w:p w14:paraId="06A6EF3E" w14:textId="77777777" w:rsidR="00CB1F8D" w:rsidRPr="00F31DE4" w:rsidRDefault="00CB1F8D" w:rsidP="00C574E9">
            <w:pPr>
              <w:spacing w:before="120"/>
              <w:rPr>
                <w:rFonts w:ascii="Arial" w:hAnsi="Arial"/>
                <w:szCs w:val="24"/>
              </w:rPr>
            </w:pPr>
          </w:p>
        </w:tc>
      </w:tr>
      <w:tr w:rsidR="00CB1F8D" w:rsidRPr="00F31DE4" w14:paraId="41DC5F2D" w14:textId="77777777" w:rsidTr="00C574E9">
        <w:trPr>
          <w:trHeight w:val="1392"/>
        </w:trPr>
        <w:tc>
          <w:tcPr>
            <w:tcW w:w="710" w:type="dxa"/>
          </w:tcPr>
          <w:p w14:paraId="7BAD9C6A" w14:textId="77777777" w:rsidR="00CB1F8D" w:rsidRPr="00F31DE4" w:rsidRDefault="00CB1F8D" w:rsidP="00C574E9">
            <w:pPr>
              <w:spacing w:before="80"/>
              <w:ind w:left="176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550" w:type="dxa"/>
            <w:gridSpan w:val="2"/>
          </w:tcPr>
          <w:p w14:paraId="4E568305" w14:textId="77777777" w:rsidR="00CB1F8D" w:rsidRPr="00F31DE4" w:rsidRDefault="00CB1F8D" w:rsidP="00C574E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left w:val="nil"/>
            </w:tcBorders>
          </w:tcPr>
          <w:p w14:paraId="67ED4209" w14:textId="77777777" w:rsidR="00CB1F8D" w:rsidRPr="00F31DE4" w:rsidRDefault="00CB1F8D" w:rsidP="00C574E9">
            <w:pPr>
              <w:spacing w:before="80"/>
              <w:ind w:left="176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</w:tcBorders>
          </w:tcPr>
          <w:p w14:paraId="140B50B4" w14:textId="77777777" w:rsidR="00CB1F8D" w:rsidRPr="00F31DE4" w:rsidRDefault="00CB1F8D" w:rsidP="00C574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C7A9" w14:textId="77777777" w:rsidR="00776DDA" w:rsidRPr="0096084B" w:rsidRDefault="00776DDA" w:rsidP="00776DDA">
            <w:pPr>
              <w:spacing w:before="60" w:after="60"/>
              <w:rPr>
                <w:rFonts w:ascii="Arial" w:hAnsi="Arial" w:cs="Arial"/>
                <w:b/>
                <w:sz w:val="22"/>
                <w:szCs w:val="24"/>
              </w:rPr>
            </w:pPr>
            <w:r w:rsidRPr="009608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84B">
              <w:rPr>
                <w:rFonts w:ascii="Arial" w:hAnsi="Arial" w:cs="Arial"/>
              </w:rPr>
              <w:instrText xml:space="preserve"> FORMTEXT </w:instrText>
            </w:r>
            <w:r w:rsidRPr="0096084B">
              <w:rPr>
                <w:rFonts w:ascii="Arial" w:hAnsi="Arial" w:cs="Arial"/>
              </w:rPr>
            </w:r>
            <w:r w:rsidRPr="0096084B">
              <w:rPr>
                <w:rFonts w:ascii="Arial" w:hAnsi="Arial" w:cs="Arial"/>
              </w:rPr>
              <w:fldChar w:fldCharType="separate"/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</w:rPr>
              <w:fldChar w:fldCharType="end"/>
            </w:r>
          </w:p>
          <w:p w14:paraId="23731DED" w14:textId="77777777" w:rsidR="00CB1F8D" w:rsidRPr="00F31DE4" w:rsidRDefault="00CB1F8D" w:rsidP="00C574E9">
            <w:pPr>
              <w:spacing w:line="276" w:lineRule="auto"/>
              <w:rPr>
                <w:rFonts w:ascii="Arial" w:hAnsi="Arial" w:cs="Arial"/>
              </w:rPr>
            </w:pPr>
          </w:p>
          <w:p w14:paraId="124FCD77" w14:textId="77777777" w:rsidR="00CB1F8D" w:rsidRPr="00F31DE4" w:rsidRDefault="00CB1F8D" w:rsidP="00C574E9">
            <w:pPr>
              <w:spacing w:line="276" w:lineRule="auto"/>
              <w:rPr>
                <w:rFonts w:ascii="Arial" w:hAnsi="Arial" w:cs="Arial"/>
              </w:rPr>
            </w:pPr>
          </w:p>
          <w:p w14:paraId="1A8A02D5" w14:textId="77777777" w:rsidR="00CB1F8D" w:rsidRPr="00F31DE4" w:rsidRDefault="00CB1F8D" w:rsidP="00C574E9">
            <w:pPr>
              <w:spacing w:line="276" w:lineRule="auto"/>
              <w:rPr>
                <w:rFonts w:ascii="Arial" w:hAnsi="Arial" w:cs="Arial"/>
              </w:rPr>
            </w:pPr>
          </w:p>
          <w:p w14:paraId="3B9B6C7D" w14:textId="77777777" w:rsidR="00CB1F8D" w:rsidRPr="00F31DE4" w:rsidRDefault="00CB1F8D" w:rsidP="00C574E9">
            <w:pPr>
              <w:spacing w:line="276" w:lineRule="auto"/>
              <w:rPr>
                <w:rFonts w:ascii="Arial" w:hAnsi="Arial" w:cs="Arial"/>
              </w:rPr>
            </w:pPr>
          </w:p>
          <w:p w14:paraId="549DB959" w14:textId="77777777" w:rsidR="00CB1F8D" w:rsidRPr="00F31DE4" w:rsidRDefault="00CB1F8D" w:rsidP="00C574E9">
            <w:pPr>
              <w:spacing w:before="120"/>
              <w:rPr>
                <w:rFonts w:ascii="Arial" w:hAnsi="Arial"/>
                <w:szCs w:val="24"/>
              </w:rPr>
            </w:pPr>
          </w:p>
        </w:tc>
      </w:tr>
    </w:tbl>
    <w:p w14:paraId="3E3C2501" w14:textId="77777777" w:rsidR="00CB1F8D" w:rsidRPr="00F31DE4" w:rsidRDefault="00CB1F8D" w:rsidP="00CB1F8D">
      <w:pPr>
        <w:numPr>
          <w:ilvl w:val="0"/>
          <w:numId w:val="14"/>
        </w:numPr>
        <w:spacing w:before="240" w:after="120" w:line="240" w:lineRule="auto"/>
        <w:ind w:left="851" w:hanging="851"/>
        <w:rPr>
          <w:rFonts w:ascii="Arial" w:eastAsia="Calibri" w:hAnsi="Arial" w:cs="Arial"/>
          <w:b/>
          <w:caps/>
          <w:color w:val="941B00"/>
          <w:sz w:val="28"/>
          <w:szCs w:val="28"/>
        </w:rPr>
      </w:pPr>
      <w:bookmarkStart w:id="84" w:name="_Toc457397599"/>
      <w:bookmarkStart w:id="85" w:name="_Toc457823627"/>
      <w:bookmarkStart w:id="86" w:name="_Toc457825273"/>
      <w:bookmarkStart w:id="87" w:name="_Toc457827565"/>
      <w:bookmarkStart w:id="88" w:name="_Toc461630722"/>
      <w:bookmarkStart w:id="89" w:name="_Toc461631039"/>
      <w:bookmarkStart w:id="90" w:name="_Toc461631189"/>
      <w:bookmarkStart w:id="91" w:name="_Toc461692594"/>
      <w:bookmarkStart w:id="92" w:name="_Toc462402497"/>
      <w:bookmarkStart w:id="93" w:name="_Toc465234366"/>
      <w:bookmarkStart w:id="94" w:name="_Toc465256685"/>
      <w:bookmarkStart w:id="95" w:name="_Toc469649310"/>
      <w:bookmarkStart w:id="96" w:name="_Toc469651838"/>
      <w:bookmarkStart w:id="97" w:name="_Toc469654384"/>
      <w:r w:rsidRPr="00F31DE4">
        <w:rPr>
          <w:rFonts w:ascii="Arial" w:eastAsia="Calibri" w:hAnsi="Arial" w:cs="Arial"/>
          <w:b/>
          <w:caps/>
          <w:color w:val="941B00"/>
          <w:sz w:val="28"/>
          <w:szCs w:val="28"/>
        </w:rPr>
        <w:t xml:space="preserve">New </w:t>
      </w:r>
      <w:r>
        <w:rPr>
          <w:rFonts w:ascii="Arial" w:eastAsia="Calibri" w:hAnsi="Arial" w:cs="Arial"/>
          <w:b/>
          <w:caps/>
          <w:color w:val="941B00"/>
          <w:sz w:val="28"/>
          <w:szCs w:val="28"/>
        </w:rPr>
        <w:t xml:space="preserve">Health </w:t>
      </w:r>
      <w:r w:rsidRPr="00F31DE4">
        <w:rPr>
          <w:rFonts w:ascii="Arial" w:eastAsia="Calibri" w:hAnsi="Arial" w:cs="Arial"/>
          <w:b/>
          <w:caps/>
          <w:color w:val="941B00"/>
          <w:sz w:val="28"/>
          <w:szCs w:val="28"/>
        </w:rPr>
        <w:t>technology overview</w:t>
      </w:r>
    </w:p>
    <w:p w14:paraId="2464612B" w14:textId="77777777" w:rsidR="00CB1F8D" w:rsidRPr="00F31DE4" w:rsidRDefault="00CB1F8D" w:rsidP="00CB1F8D">
      <w:pPr>
        <w:spacing w:after="40" w:line="240" w:lineRule="auto"/>
        <w:ind w:left="851"/>
        <w:rPr>
          <w:rFonts w:ascii="Arial" w:eastAsia="Times New Roman" w:hAnsi="Arial" w:cs="Arial"/>
          <w:i/>
          <w:lang w:eastAsia="en-AU"/>
        </w:rPr>
      </w:pPr>
      <w:bookmarkStart w:id="98" w:name="_Toc51667151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F31DE4">
        <w:rPr>
          <w:rFonts w:ascii="Arial" w:eastAsia="Times New Roman" w:hAnsi="Arial" w:cs="Arial"/>
          <w:i/>
          <w:lang w:eastAsia="en-AU"/>
        </w:rPr>
        <w:t>Brief description of the new technology</w:t>
      </w:r>
      <w:bookmarkEnd w:id="98"/>
      <w:r w:rsidRPr="00F31DE4">
        <w:rPr>
          <w:rFonts w:ascii="Arial" w:eastAsia="Times New Roman" w:hAnsi="Arial" w:cs="Arial"/>
          <w:i/>
          <w:lang w:eastAsia="en-AU"/>
        </w:rPr>
        <w:t>:</w:t>
      </w:r>
    </w:p>
    <w:p w14:paraId="39F0853D" w14:textId="77777777" w:rsidR="00CB1F8D" w:rsidRPr="00F31DE4" w:rsidRDefault="00CB1F8D" w:rsidP="00CB1F8D">
      <w:pPr>
        <w:numPr>
          <w:ilvl w:val="0"/>
          <w:numId w:val="13"/>
        </w:numPr>
        <w:spacing w:before="60" w:after="60" w:line="240" w:lineRule="auto"/>
        <w:ind w:left="1418" w:hanging="284"/>
        <w:contextualSpacing/>
        <w:rPr>
          <w:rFonts w:ascii="Arial" w:eastAsia="Calibri" w:hAnsi="Arial" w:cs="Arial"/>
          <w:i/>
          <w:color w:val="404040"/>
        </w:rPr>
      </w:pPr>
      <w:bookmarkStart w:id="99" w:name="_Toc516671514"/>
      <w:r w:rsidRPr="00F31DE4">
        <w:rPr>
          <w:rFonts w:ascii="Arial" w:eastAsia="Calibri" w:hAnsi="Arial" w:cs="Arial"/>
          <w:i/>
          <w:color w:val="404040"/>
        </w:rPr>
        <w:t>Target population and clinical indication</w:t>
      </w:r>
      <w:bookmarkEnd w:id="99"/>
    </w:p>
    <w:p w14:paraId="5B344E19" w14:textId="77777777" w:rsidR="00CB1F8D" w:rsidRPr="00F31DE4" w:rsidRDefault="00CB1F8D" w:rsidP="00CB1F8D">
      <w:pPr>
        <w:numPr>
          <w:ilvl w:val="0"/>
          <w:numId w:val="13"/>
        </w:numPr>
        <w:spacing w:before="60" w:after="60" w:line="240" w:lineRule="auto"/>
        <w:ind w:left="1418" w:hanging="284"/>
        <w:contextualSpacing/>
        <w:rPr>
          <w:rFonts w:ascii="Arial" w:eastAsia="Calibri" w:hAnsi="Arial" w:cs="Arial"/>
          <w:i/>
          <w:color w:val="404040"/>
        </w:rPr>
      </w:pPr>
      <w:bookmarkStart w:id="100" w:name="_Toc516671515"/>
      <w:r w:rsidRPr="00F31DE4">
        <w:rPr>
          <w:rFonts w:ascii="Arial" w:eastAsia="Calibri" w:hAnsi="Arial" w:cs="Arial"/>
          <w:i/>
          <w:color w:val="404040"/>
        </w:rPr>
        <w:t>Comparator technology</w:t>
      </w:r>
      <w:bookmarkEnd w:id="100"/>
    </w:p>
    <w:p w14:paraId="00A5063A" w14:textId="77777777" w:rsidR="00CB1F8D" w:rsidRPr="00F31DE4" w:rsidRDefault="00CB1F8D" w:rsidP="00CB1F8D">
      <w:pPr>
        <w:numPr>
          <w:ilvl w:val="0"/>
          <w:numId w:val="13"/>
        </w:numPr>
        <w:spacing w:before="60" w:after="60" w:line="240" w:lineRule="auto"/>
        <w:ind w:left="1418" w:hanging="284"/>
        <w:contextualSpacing/>
        <w:rPr>
          <w:rFonts w:ascii="Arial" w:eastAsia="Calibri" w:hAnsi="Arial" w:cs="Arial"/>
          <w:i/>
          <w:color w:val="404040"/>
        </w:rPr>
      </w:pPr>
      <w:bookmarkStart w:id="101" w:name="_Toc516671516"/>
      <w:r w:rsidRPr="00F31DE4">
        <w:rPr>
          <w:rFonts w:ascii="Arial" w:eastAsia="Calibri" w:hAnsi="Arial" w:cs="Arial"/>
          <w:i/>
          <w:color w:val="404040"/>
        </w:rPr>
        <w:t xml:space="preserve">Expected outcomes – this should include a discussion on the safety, efficacy and </w:t>
      </w:r>
      <w:r w:rsidRPr="00F31DE4">
        <w:rPr>
          <w:rFonts w:ascii="Arial" w:eastAsia="Calibri" w:hAnsi="Arial" w:cs="Arial"/>
          <w:i/>
          <w:color w:val="404040"/>
        </w:rPr>
        <w:br/>
        <w:t xml:space="preserve">cost-effectiveness of the new technology in comparison to the current standard of </w:t>
      </w:r>
      <w:proofErr w:type="gramStart"/>
      <w:r w:rsidRPr="00F31DE4">
        <w:rPr>
          <w:rFonts w:ascii="Arial" w:eastAsia="Calibri" w:hAnsi="Arial" w:cs="Arial"/>
          <w:i/>
          <w:color w:val="404040"/>
        </w:rPr>
        <w:t>care</w:t>
      </w:r>
      <w:proofErr w:type="gramEnd"/>
    </w:p>
    <w:p w14:paraId="55EC9D2F" w14:textId="77777777" w:rsidR="00CB1F8D" w:rsidRPr="00F31DE4" w:rsidRDefault="00CB1F8D" w:rsidP="00CB1F8D">
      <w:pPr>
        <w:numPr>
          <w:ilvl w:val="0"/>
          <w:numId w:val="13"/>
        </w:numPr>
        <w:spacing w:before="60" w:after="60" w:line="240" w:lineRule="auto"/>
        <w:ind w:left="1418" w:hanging="284"/>
        <w:contextualSpacing/>
        <w:rPr>
          <w:rFonts w:ascii="Arial" w:eastAsia="Calibri" w:hAnsi="Arial" w:cs="Arial"/>
          <w:i/>
          <w:color w:val="404040"/>
        </w:rPr>
      </w:pPr>
      <w:r w:rsidRPr="00F31DE4">
        <w:rPr>
          <w:rFonts w:ascii="Arial" w:eastAsia="Calibri" w:hAnsi="Arial" w:cs="Arial"/>
          <w:i/>
          <w:color w:val="404040"/>
        </w:rPr>
        <w:t>Results of local implementation</w:t>
      </w:r>
      <w:bookmarkEnd w:id="101"/>
    </w:p>
    <w:p w14:paraId="7157042A" w14:textId="77777777" w:rsidR="00CB1F8D" w:rsidRPr="00F31DE4" w:rsidRDefault="00CB1F8D" w:rsidP="00CB1F8D">
      <w:pPr>
        <w:numPr>
          <w:ilvl w:val="0"/>
          <w:numId w:val="13"/>
        </w:numPr>
        <w:spacing w:before="60" w:after="60" w:line="240" w:lineRule="auto"/>
        <w:ind w:left="1418" w:hanging="284"/>
        <w:contextualSpacing/>
        <w:rPr>
          <w:rFonts w:ascii="Arial" w:eastAsia="Calibri" w:hAnsi="Arial" w:cs="Arial"/>
          <w:i/>
          <w:color w:val="404040"/>
        </w:rPr>
      </w:pPr>
      <w:bookmarkStart w:id="102" w:name="_Toc516671517"/>
      <w:r w:rsidRPr="00F31DE4">
        <w:rPr>
          <w:rFonts w:ascii="Arial" w:eastAsia="Calibri" w:hAnsi="Arial" w:cs="Arial"/>
          <w:i/>
          <w:color w:val="404040"/>
        </w:rPr>
        <w:t>Impact of the technology on other services both short and long term</w:t>
      </w:r>
      <w:bookmarkEnd w:id="102"/>
      <w:r w:rsidRPr="00F31DE4">
        <w:rPr>
          <w:rFonts w:ascii="Arial" w:eastAsia="Calibri" w:hAnsi="Arial" w:cs="Arial"/>
          <w:i/>
          <w:color w:val="404040"/>
        </w:rPr>
        <w:t>.</w:t>
      </w:r>
    </w:p>
    <w:p w14:paraId="3247C0BC" w14:textId="77777777" w:rsidR="00CB1F8D" w:rsidRPr="00F31DE4" w:rsidRDefault="00CB1F8D" w:rsidP="00CB1F8D">
      <w:pPr>
        <w:spacing w:before="120" w:after="120" w:line="240" w:lineRule="auto"/>
        <w:ind w:left="709"/>
        <w:rPr>
          <w:rFonts w:ascii="Arial" w:eastAsia="Times New Roman" w:hAnsi="Arial" w:cs="Times New Roman"/>
          <w:i/>
          <w:color w:val="7F7F7F"/>
          <w:lang w:eastAsia="en-AU"/>
        </w:rPr>
      </w:pPr>
      <w:r w:rsidRPr="00F31DE4">
        <w:rPr>
          <w:rFonts w:ascii="Arial" w:eastAsia="Times New Roman" w:hAnsi="Arial" w:cs="Times New Roman"/>
          <w:i/>
          <w:color w:val="7F7F7F"/>
          <w:lang w:eastAsia="en-AU"/>
        </w:rPr>
        <w:t xml:space="preserve">  500 words </w:t>
      </w:r>
      <w:proofErr w:type="gramStart"/>
      <w:r w:rsidRPr="00F31DE4">
        <w:rPr>
          <w:rFonts w:ascii="Arial" w:eastAsia="Times New Roman" w:hAnsi="Arial" w:cs="Times New Roman"/>
          <w:i/>
          <w:color w:val="7F7F7F"/>
          <w:lang w:eastAsia="en-AU"/>
        </w:rPr>
        <w:t>max</w:t>
      </w:r>
      <w:proofErr w:type="gramEnd"/>
    </w:p>
    <w:tbl>
      <w:tblPr>
        <w:tblStyle w:val="TableGrid1"/>
        <w:tblW w:w="0" w:type="auto"/>
        <w:tblInd w:w="817" w:type="dxa"/>
        <w:tblLook w:val="04A0" w:firstRow="1" w:lastRow="0" w:firstColumn="1" w:lastColumn="0" w:noHBand="0" w:noVBand="1"/>
      </w:tblPr>
      <w:tblGrid>
        <w:gridCol w:w="8199"/>
      </w:tblGrid>
      <w:tr w:rsidR="00CB1F8D" w:rsidRPr="00F31DE4" w14:paraId="6CF969FA" w14:textId="77777777" w:rsidTr="00C574E9">
        <w:tc>
          <w:tcPr>
            <w:tcW w:w="8959" w:type="dxa"/>
          </w:tcPr>
          <w:bookmarkStart w:id="103" w:name="_Toc465234368"/>
          <w:bookmarkStart w:id="104" w:name="_Toc465256687"/>
          <w:bookmarkStart w:id="105" w:name="_Toc469649312"/>
          <w:bookmarkStart w:id="106" w:name="_Toc469651840"/>
          <w:bookmarkStart w:id="107" w:name="_Toc469654386"/>
          <w:bookmarkStart w:id="108" w:name="_Toc462402499"/>
          <w:p w14:paraId="78AA3486" w14:textId="77777777" w:rsidR="001045AA" w:rsidRPr="0096084B" w:rsidRDefault="001045AA" w:rsidP="001045AA">
            <w:pPr>
              <w:spacing w:before="60" w:after="60"/>
              <w:rPr>
                <w:rFonts w:ascii="Arial" w:hAnsi="Arial" w:cs="Arial"/>
                <w:b/>
                <w:sz w:val="22"/>
                <w:szCs w:val="24"/>
              </w:rPr>
            </w:pPr>
            <w:r w:rsidRPr="009608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84B">
              <w:rPr>
                <w:rFonts w:ascii="Arial" w:hAnsi="Arial" w:cs="Arial"/>
              </w:rPr>
              <w:instrText xml:space="preserve"> FORMTEXT </w:instrText>
            </w:r>
            <w:r w:rsidRPr="0096084B">
              <w:rPr>
                <w:rFonts w:ascii="Arial" w:hAnsi="Arial" w:cs="Arial"/>
              </w:rPr>
            </w:r>
            <w:r w:rsidRPr="0096084B">
              <w:rPr>
                <w:rFonts w:ascii="Arial" w:hAnsi="Arial" w:cs="Arial"/>
              </w:rPr>
              <w:fldChar w:fldCharType="separate"/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</w:rPr>
              <w:fldChar w:fldCharType="end"/>
            </w:r>
          </w:p>
          <w:p w14:paraId="423B06AA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6D7B7C59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355E654F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01614EA9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0D135D66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3AF2C7C8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0EE70BB4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50B8B17C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bookmarkEnd w:id="103"/>
          <w:bookmarkEnd w:id="104"/>
          <w:bookmarkEnd w:id="105"/>
          <w:bookmarkEnd w:id="106"/>
          <w:bookmarkEnd w:id="107"/>
          <w:bookmarkEnd w:id="108"/>
          <w:p w14:paraId="587DCB9F" w14:textId="77777777" w:rsidR="00CB1F8D" w:rsidRPr="00F31DE4" w:rsidRDefault="00CB1F8D" w:rsidP="00C574E9">
            <w:pPr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14:paraId="001E09B2" w14:textId="1CF193DB" w:rsidR="00CB1F8D" w:rsidRPr="008A0A42" w:rsidRDefault="00AC342C" w:rsidP="008A0A42">
      <w:pPr>
        <w:numPr>
          <w:ilvl w:val="0"/>
          <w:numId w:val="11"/>
        </w:numPr>
        <w:spacing w:before="240" w:after="120" w:line="276" w:lineRule="auto"/>
        <w:ind w:left="851" w:hanging="851"/>
        <w:rPr>
          <w:rFonts w:ascii="Arial" w:eastAsia="Times New Roman" w:hAnsi="Arial" w:cs="Times New Roman"/>
          <w:b/>
          <w:vanish/>
          <w:color w:val="C00000"/>
          <w:sz w:val="28"/>
          <w:szCs w:val="28"/>
          <w:lang w:eastAsia="en-AU"/>
        </w:rPr>
      </w:pPr>
      <w:bookmarkStart w:id="109" w:name="_Toc457397601"/>
      <w:bookmarkStart w:id="110" w:name="_Toc457823629"/>
      <w:bookmarkStart w:id="111" w:name="_Toc457825275"/>
      <w:bookmarkStart w:id="112" w:name="_Toc457827567"/>
      <w:bookmarkStart w:id="113" w:name="_Toc461630724"/>
      <w:bookmarkStart w:id="114" w:name="_Toc461631041"/>
      <w:bookmarkStart w:id="115" w:name="_Toc461631191"/>
      <w:bookmarkStart w:id="116" w:name="_Toc461692596"/>
      <w:bookmarkStart w:id="117" w:name="_Toc462402500"/>
      <w:bookmarkStart w:id="118" w:name="_Toc465234376"/>
      <w:bookmarkStart w:id="119" w:name="_Toc465256695"/>
      <w:bookmarkStart w:id="120" w:name="_Toc469649320"/>
      <w:bookmarkStart w:id="121" w:name="_Toc469654394"/>
      <w:r w:rsidRPr="008A0A42">
        <w:rPr>
          <w:rFonts w:ascii="Arial" w:eastAsia="Times New Roman" w:hAnsi="Arial" w:cs="Times New Roman"/>
          <w:b/>
          <w:vanish/>
          <w:color w:val="941B00"/>
          <w:sz w:val="28"/>
          <w:szCs w:val="28"/>
          <w:lang w:eastAsia="en-AU"/>
        </w:rPr>
        <w:t>N</w:t>
      </w:r>
      <w:r w:rsidR="00C84B8C" w:rsidRPr="008A0A42">
        <w:rPr>
          <w:rFonts w:ascii="Arial" w:eastAsia="Times New Roman" w:hAnsi="Arial" w:cs="Times New Roman"/>
          <w:b/>
          <w:vanish/>
          <w:color w:val="941B00"/>
          <w:sz w:val="28"/>
          <w:szCs w:val="28"/>
          <w:lang w:eastAsia="en-AU"/>
        </w:rPr>
        <w:t>EW</w:t>
      </w:r>
      <w:r w:rsidRPr="008A0A42">
        <w:rPr>
          <w:rFonts w:ascii="Arial" w:eastAsia="Times New Roman" w:hAnsi="Arial" w:cs="Times New Roman"/>
          <w:b/>
          <w:vanish/>
          <w:color w:val="941B00"/>
          <w:sz w:val="28"/>
          <w:szCs w:val="28"/>
          <w:lang w:eastAsia="en-AU"/>
        </w:rPr>
        <w:t xml:space="preserve"> T</w:t>
      </w:r>
      <w:r w:rsidR="00C84B8C" w:rsidRPr="008A0A42">
        <w:rPr>
          <w:rFonts w:ascii="Arial" w:eastAsia="Times New Roman" w:hAnsi="Arial" w:cs="Times New Roman"/>
          <w:b/>
          <w:vanish/>
          <w:color w:val="941B00"/>
          <w:sz w:val="28"/>
          <w:szCs w:val="28"/>
          <w:lang w:eastAsia="en-AU"/>
        </w:rPr>
        <w:t>ECHNOLOGY OVERVIEW</w:t>
      </w:r>
    </w:p>
    <w:p w14:paraId="1B669362" w14:textId="77777777" w:rsidR="00CB1F8D" w:rsidRPr="00F31DE4" w:rsidRDefault="00CB1F8D" w:rsidP="00CB1F8D">
      <w:pPr>
        <w:numPr>
          <w:ilvl w:val="1"/>
          <w:numId w:val="11"/>
        </w:numPr>
        <w:spacing w:before="240" w:after="120" w:line="276" w:lineRule="auto"/>
        <w:ind w:left="851" w:hanging="851"/>
        <w:rPr>
          <w:rFonts w:ascii="Arial" w:eastAsia="Times New Roman" w:hAnsi="Arial" w:cs="Times New Roman"/>
          <w:b/>
          <w:sz w:val="24"/>
          <w:szCs w:val="26"/>
          <w:lang w:eastAsia="en-AU"/>
        </w:rPr>
      </w:pPr>
      <w:r w:rsidRPr="00F31DE4">
        <w:rPr>
          <w:rFonts w:ascii="Arial" w:eastAsia="Times New Roman" w:hAnsi="Arial" w:cs="Times New Roman"/>
          <w:b/>
          <w:sz w:val="24"/>
          <w:szCs w:val="26"/>
          <w:lang w:eastAsia="en-AU"/>
        </w:rPr>
        <w:t>Patient Population(s) and Projected Demand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14:paraId="4930E667" w14:textId="77777777" w:rsidR="00CB1F8D" w:rsidRPr="00F31DE4" w:rsidRDefault="00CB1F8D" w:rsidP="00CB1F8D">
      <w:pPr>
        <w:spacing w:before="120" w:after="120" w:line="240" w:lineRule="auto"/>
        <w:ind w:left="851"/>
        <w:rPr>
          <w:rFonts w:ascii="Arial" w:eastAsia="Times New Roman" w:hAnsi="Arial" w:cs="Arial"/>
          <w:i/>
          <w:color w:val="0D0D0D"/>
          <w:lang w:eastAsia="en-AU"/>
        </w:rPr>
      </w:pPr>
      <w:bookmarkStart w:id="122" w:name="_Toc465234377"/>
      <w:bookmarkStart w:id="123" w:name="_Toc465256696"/>
      <w:bookmarkStart w:id="124" w:name="_Toc469649321"/>
      <w:bookmarkStart w:id="125" w:name="_Toc469651849"/>
      <w:bookmarkStart w:id="126" w:name="_Toc469654395"/>
      <w:bookmarkStart w:id="127" w:name="_Toc516671519"/>
      <w:r w:rsidRPr="00F31DE4">
        <w:rPr>
          <w:rFonts w:ascii="Arial" w:eastAsia="Times New Roman" w:hAnsi="Arial" w:cs="Arial"/>
          <w:i/>
          <w:lang w:eastAsia="en-AU"/>
        </w:rPr>
        <w:t>Describe</w:t>
      </w:r>
      <w:r w:rsidRPr="00F31DE4">
        <w:rPr>
          <w:rFonts w:ascii="Arial" w:eastAsia="Times New Roman" w:hAnsi="Arial" w:cs="Arial"/>
          <w:i/>
          <w:color w:val="0D0D0D"/>
          <w:lang w:eastAsia="en-AU"/>
        </w:rPr>
        <w:t xml:space="preserve"> </w:t>
      </w:r>
      <w:r w:rsidRPr="00F31DE4">
        <w:rPr>
          <w:rFonts w:ascii="Arial" w:eastAsia="Calibri" w:hAnsi="Arial" w:cs="Times New Roman"/>
          <w:i/>
          <w:color w:val="595959"/>
          <w:lang w:eastAsia="en-AU"/>
        </w:rPr>
        <w:t>(</w:t>
      </w:r>
      <w:bookmarkEnd w:id="122"/>
      <w:bookmarkEnd w:id="123"/>
      <w:bookmarkEnd w:id="124"/>
      <w:bookmarkEnd w:id="125"/>
      <w:bookmarkEnd w:id="126"/>
      <w:bookmarkEnd w:id="127"/>
      <w:r w:rsidRPr="00F31DE4">
        <w:rPr>
          <w:rFonts w:ascii="Arial" w:eastAsia="Calibri" w:hAnsi="Arial" w:cs="Times New Roman"/>
          <w:i/>
          <w:color w:val="595959"/>
          <w:lang w:eastAsia="en-AU"/>
        </w:rPr>
        <w:t>as appropriate):</w:t>
      </w:r>
    </w:p>
    <w:p w14:paraId="7403D070" w14:textId="77777777" w:rsidR="00CB1F8D" w:rsidRPr="00F31DE4" w:rsidRDefault="00CB1F8D" w:rsidP="00CB1F8D">
      <w:pPr>
        <w:numPr>
          <w:ilvl w:val="0"/>
          <w:numId w:val="13"/>
        </w:numPr>
        <w:spacing w:before="60" w:after="60" w:line="240" w:lineRule="auto"/>
        <w:ind w:left="1418" w:hanging="284"/>
        <w:contextualSpacing/>
        <w:rPr>
          <w:rFonts w:ascii="Arial" w:eastAsia="Calibri" w:hAnsi="Arial" w:cs="Arial"/>
          <w:i/>
          <w:color w:val="404040"/>
        </w:rPr>
      </w:pPr>
      <w:bookmarkStart w:id="128" w:name="_Toc516671520"/>
      <w:bookmarkStart w:id="129" w:name="_Toc465234378"/>
      <w:bookmarkStart w:id="130" w:name="_Toc465256697"/>
      <w:bookmarkStart w:id="131" w:name="_Toc469649322"/>
      <w:bookmarkStart w:id="132" w:name="_Toc469651850"/>
      <w:bookmarkStart w:id="133" w:name="_Toc469654396"/>
      <w:bookmarkStart w:id="134" w:name="_Toc462402501"/>
      <w:r w:rsidRPr="00F31DE4">
        <w:rPr>
          <w:rFonts w:ascii="Arial" w:eastAsia="Calibri" w:hAnsi="Arial" w:cs="Arial"/>
          <w:i/>
          <w:color w:val="404040"/>
        </w:rPr>
        <w:t>Incidence and prevalence in NSW of the target disease</w:t>
      </w:r>
    </w:p>
    <w:p w14:paraId="51603C6B" w14:textId="77777777" w:rsidR="00CB1F8D" w:rsidRPr="00F31DE4" w:rsidRDefault="00CB1F8D" w:rsidP="00CB1F8D">
      <w:pPr>
        <w:numPr>
          <w:ilvl w:val="0"/>
          <w:numId w:val="13"/>
        </w:numPr>
        <w:spacing w:before="60" w:after="60" w:line="240" w:lineRule="auto"/>
        <w:ind w:left="1418" w:hanging="284"/>
        <w:contextualSpacing/>
        <w:rPr>
          <w:rFonts w:ascii="Arial" w:eastAsia="Calibri" w:hAnsi="Arial" w:cs="Arial"/>
          <w:i/>
          <w:color w:val="404040"/>
        </w:rPr>
      </w:pPr>
      <w:bookmarkStart w:id="135" w:name="_Toc516671521"/>
      <w:bookmarkEnd w:id="128"/>
      <w:r w:rsidRPr="00F31DE4">
        <w:rPr>
          <w:rFonts w:ascii="Arial" w:eastAsia="Calibri" w:hAnsi="Arial" w:cs="Arial"/>
          <w:i/>
          <w:color w:val="404040"/>
        </w:rPr>
        <w:t>Years of Life Lost and Disability Adjusted Life Years</w:t>
      </w:r>
    </w:p>
    <w:p w14:paraId="73FAA5B7" w14:textId="77777777" w:rsidR="00CB1F8D" w:rsidRPr="00F31DE4" w:rsidRDefault="00CB1F8D" w:rsidP="00CB1F8D">
      <w:pPr>
        <w:numPr>
          <w:ilvl w:val="0"/>
          <w:numId w:val="13"/>
        </w:numPr>
        <w:spacing w:before="60" w:after="60" w:line="240" w:lineRule="auto"/>
        <w:ind w:left="1418" w:hanging="284"/>
        <w:contextualSpacing/>
        <w:rPr>
          <w:rFonts w:ascii="Arial" w:eastAsia="Calibri" w:hAnsi="Arial" w:cs="Arial"/>
          <w:i/>
          <w:color w:val="404040"/>
        </w:rPr>
      </w:pPr>
      <w:bookmarkStart w:id="136" w:name="_Toc516671522"/>
      <w:bookmarkEnd w:id="135"/>
      <w:r w:rsidRPr="00F31DE4">
        <w:rPr>
          <w:rFonts w:ascii="Arial" w:eastAsia="Calibri" w:hAnsi="Arial" w:cs="Arial"/>
          <w:i/>
          <w:color w:val="404040"/>
        </w:rPr>
        <w:lastRenderedPageBreak/>
        <w:t xml:space="preserve">Patient catchment, demographic, </w:t>
      </w:r>
      <w:proofErr w:type="gramStart"/>
      <w:r w:rsidRPr="00F31DE4">
        <w:rPr>
          <w:rFonts w:ascii="Arial" w:eastAsia="Calibri" w:hAnsi="Arial" w:cs="Arial"/>
          <w:i/>
          <w:color w:val="404040"/>
        </w:rPr>
        <w:t>population</w:t>
      </w:r>
      <w:proofErr w:type="gramEnd"/>
      <w:r w:rsidRPr="00F31DE4">
        <w:rPr>
          <w:rFonts w:ascii="Arial" w:eastAsia="Calibri" w:hAnsi="Arial" w:cs="Arial"/>
          <w:i/>
          <w:color w:val="404040"/>
        </w:rPr>
        <w:t xml:space="preserve"> and</w:t>
      </w:r>
      <w:bookmarkEnd w:id="136"/>
      <w:r w:rsidRPr="00F31DE4">
        <w:rPr>
          <w:rFonts w:ascii="Arial" w:eastAsia="Calibri" w:hAnsi="Arial" w:cs="Arial"/>
          <w:i/>
          <w:color w:val="404040"/>
        </w:rPr>
        <w:t xml:space="preserve"> </w:t>
      </w:r>
      <w:bookmarkStart w:id="137" w:name="_Toc516671523"/>
      <w:r w:rsidRPr="00F31DE4">
        <w:rPr>
          <w:rFonts w:ascii="Arial" w:eastAsia="Calibri" w:hAnsi="Arial" w:cs="Arial"/>
          <w:i/>
          <w:color w:val="404040"/>
        </w:rPr>
        <w:t>patient selection criteria</w:t>
      </w:r>
      <w:bookmarkEnd w:id="129"/>
      <w:r w:rsidRPr="00F31DE4">
        <w:rPr>
          <w:rFonts w:ascii="Arial" w:eastAsia="Calibri" w:hAnsi="Arial" w:cs="Arial"/>
          <w:i/>
          <w:color w:val="404040"/>
        </w:rPr>
        <w:t xml:space="preserve"> </w:t>
      </w:r>
    </w:p>
    <w:p w14:paraId="71B45D4E" w14:textId="77777777" w:rsidR="00CB1F8D" w:rsidRPr="00F31DE4" w:rsidRDefault="00CB1F8D" w:rsidP="00CB1F8D">
      <w:pPr>
        <w:numPr>
          <w:ilvl w:val="0"/>
          <w:numId w:val="13"/>
        </w:numPr>
        <w:spacing w:before="60" w:after="120" w:line="240" w:lineRule="auto"/>
        <w:ind w:left="1418" w:hanging="284"/>
        <w:contextualSpacing/>
        <w:rPr>
          <w:rFonts w:ascii="Arial" w:eastAsia="Calibri" w:hAnsi="Arial" w:cs="Arial"/>
          <w:i/>
          <w:color w:val="404040"/>
        </w:rPr>
      </w:pPr>
      <w:bookmarkStart w:id="138" w:name="_Toc465234379"/>
      <w:bookmarkStart w:id="139" w:name="_Toc465256698"/>
      <w:bookmarkStart w:id="140" w:name="_Toc469649323"/>
      <w:bookmarkStart w:id="141" w:name="_Toc469651851"/>
      <w:bookmarkStart w:id="142" w:name="_Toc469654397"/>
      <w:bookmarkStart w:id="143" w:name="_Toc516671524"/>
      <w:bookmarkEnd w:id="130"/>
      <w:bookmarkEnd w:id="131"/>
      <w:bookmarkEnd w:id="132"/>
      <w:bookmarkEnd w:id="133"/>
      <w:bookmarkEnd w:id="137"/>
      <w:r w:rsidRPr="00F31DE4">
        <w:rPr>
          <w:rFonts w:ascii="Arial" w:eastAsia="Calibri" w:hAnsi="Arial" w:cs="Arial"/>
          <w:i/>
          <w:color w:val="404040"/>
        </w:rPr>
        <w:t xml:space="preserve">Anticipated annual volume and </w:t>
      </w:r>
      <w:proofErr w:type="gramStart"/>
      <w:r w:rsidRPr="00F31DE4">
        <w:rPr>
          <w:rFonts w:ascii="Arial" w:eastAsia="Calibri" w:hAnsi="Arial" w:cs="Arial"/>
          <w:i/>
          <w:color w:val="404040"/>
        </w:rPr>
        <w:t>5-10 year</w:t>
      </w:r>
      <w:proofErr w:type="gramEnd"/>
      <w:r w:rsidRPr="00F31DE4">
        <w:rPr>
          <w:rFonts w:ascii="Arial" w:eastAsia="Calibri" w:hAnsi="Arial" w:cs="Arial"/>
          <w:i/>
          <w:color w:val="404040"/>
        </w:rPr>
        <w:t xml:space="preserve"> growth projections</w:t>
      </w:r>
      <w:bookmarkEnd w:id="134"/>
      <w:r w:rsidRPr="00F31DE4">
        <w:rPr>
          <w:rFonts w:ascii="Arial" w:eastAsia="Calibri" w:hAnsi="Arial" w:cs="Arial"/>
          <w:i/>
          <w:color w:val="404040"/>
        </w:rPr>
        <w:t>.</w:t>
      </w:r>
      <w:bookmarkEnd w:id="138"/>
      <w:bookmarkEnd w:id="139"/>
      <w:bookmarkEnd w:id="140"/>
      <w:bookmarkEnd w:id="141"/>
      <w:bookmarkEnd w:id="142"/>
      <w:bookmarkEnd w:id="143"/>
    </w:p>
    <w:p w14:paraId="2F6C750B" w14:textId="77777777" w:rsidR="00CB1F8D" w:rsidRPr="00F31DE4" w:rsidRDefault="00CB1F8D" w:rsidP="00CB1F8D">
      <w:pPr>
        <w:spacing w:before="60" w:after="120" w:line="240" w:lineRule="auto"/>
        <w:contextualSpacing/>
        <w:rPr>
          <w:rFonts w:ascii="Arial" w:eastAsia="Calibri" w:hAnsi="Arial" w:cs="Arial"/>
          <w:i/>
          <w:color w:val="404040"/>
        </w:rPr>
      </w:pPr>
    </w:p>
    <w:tbl>
      <w:tblPr>
        <w:tblStyle w:val="TableGrid1"/>
        <w:tblW w:w="0" w:type="auto"/>
        <w:tblInd w:w="817" w:type="dxa"/>
        <w:tblLook w:val="04A0" w:firstRow="1" w:lastRow="0" w:firstColumn="1" w:lastColumn="0" w:noHBand="0" w:noVBand="1"/>
      </w:tblPr>
      <w:tblGrid>
        <w:gridCol w:w="8199"/>
      </w:tblGrid>
      <w:tr w:rsidR="00CB1F8D" w:rsidRPr="00F31DE4" w14:paraId="622F332E" w14:textId="77777777" w:rsidTr="00C574E9">
        <w:tc>
          <w:tcPr>
            <w:tcW w:w="8959" w:type="dxa"/>
          </w:tcPr>
          <w:p w14:paraId="1C5DE3A6" w14:textId="77777777" w:rsidR="000426F6" w:rsidRPr="0096084B" w:rsidRDefault="000426F6" w:rsidP="000426F6">
            <w:pPr>
              <w:spacing w:before="60" w:after="60"/>
              <w:rPr>
                <w:rFonts w:ascii="Arial" w:hAnsi="Arial" w:cs="Arial"/>
                <w:b/>
                <w:sz w:val="22"/>
                <w:szCs w:val="24"/>
              </w:rPr>
            </w:pPr>
            <w:r w:rsidRPr="009608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84B">
              <w:rPr>
                <w:rFonts w:ascii="Arial" w:hAnsi="Arial" w:cs="Arial"/>
              </w:rPr>
              <w:instrText xml:space="preserve"> FORMTEXT </w:instrText>
            </w:r>
            <w:r w:rsidRPr="0096084B">
              <w:rPr>
                <w:rFonts w:ascii="Arial" w:hAnsi="Arial" w:cs="Arial"/>
              </w:rPr>
            </w:r>
            <w:r w:rsidRPr="0096084B">
              <w:rPr>
                <w:rFonts w:ascii="Arial" w:hAnsi="Arial" w:cs="Arial"/>
              </w:rPr>
              <w:fldChar w:fldCharType="separate"/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</w:rPr>
              <w:fldChar w:fldCharType="end"/>
            </w:r>
          </w:p>
          <w:p w14:paraId="6ED2FCA3" w14:textId="523D7FD5" w:rsidR="00CB1F8D" w:rsidRPr="00F31DE4" w:rsidRDefault="00CB1F8D" w:rsidP="00C574E9">
            <w:pPr>
              <w:spacing w:before="120" w:after="60"/>
              <w:rPr>
                <w:rFonts w:ascii="Arial" w:hAnsi="Arial" w:cs="Arial"/>
                <w:b/>
                <w:szCs w:val="24"/>
              </w:rPr>
            </w:pPr>
          </w:p>
          <w:p w14:paraId="2F32EAA8" w14:textId="77777777" w:rsidR="00CB1F8D" w:rsidRPr="00F31DE4" w:rsidRDefault="00CB1F8D" w:rsidP="00C574E9">
            <w:pPr>
              <w:spacing w:before="120" w:after="60"/>
              <w:rPr>
                <w:rFonts w:ascii="Arial" w:hAnsi="Arial" w:cs="Arial"/>
                <w:b/>
                <w:szCs w:val="24"/>
              </w:rPr>
            </w:pPr>
          </w:p>
          <w:p w14:paraId="4F61092B" w14:textId="77777777" w:rsidR="00CB1F8D" w:rsidRPr="00F31DE4" w:rsidRDefault="00CB1F8D" w:rsidP="00C574E9">
            <w:pPr>
              <w:spacing w:before="120" w:after="60"/>
              <w:rPr>
                <w:rFonts w:ascii="Arial" w:hAnsi="Arial" w:cs="Arial"/>
                <w:b/>
                <w:szCs w:val="24"/>
              </w:rPr>
            </w:pPr>
          </w:p>
          <w:p w14:paraId="58A9A42A" w14:textId="77777777" w:rsidR="00CB1F8D" w:rsidRPr="00F31DE4" w:rsidRDefault="00CB1F8D" w:rsidP="00C574E9">
            <w:pPr>
              <w:spacing w:before="120" w:after="60"/>
              <w:rPr>
                <w:rFonts w:ascii="Arial" w:hAnsi="Arial" w:cs="Arial"/>
                <w:b/>
                <w:szCs w:val="24"/>
              </w:rPr>
            </w:pPr>
          </w:p>
          <w:p w14:paraId="7F0BCE86" w14:textId="77777777" w:rsidR="00CB1F8D" w:rsidRPr="00F31DE4" w:rsidRDefault="00CB1F8D" w:rsidP="00C574E9">
            <w:pPr>
              <w:spacing w:before="120" w:after="60"/>
              <w:rPr>
                <w:rFonts w:ascii="Arial" w:hAnsi="Arial" w:cs="Arial"/>
                <w:b/>
                <w:szCs w:val="24"/>
              </w:rPr>
            </w:pPr>
          </w:p>
          <w:p w14:paraId="02FEE0C5" w14:textId="77777777" w:rsidR="00CB1F8D" w:rsidRPr="00F31DE4" w:rsidRDefault="00CB1F8D" w:rsidP="00C574E9">
            <w:pPr>
              <w:spacing w:before="120" w:after="60"/>
              <w:rPr>
                <w:rFonts w:ascii="Arial" w:hAnsi="Arial" w:cs="Arial"/>
                <w:b/>
                <w:szCs w:val="24"/>
              </w:rPr>
            </w:pPr>
          </w:p>
          <w:p w14:paraId="0701A33C" w14:textId="77777777" w:rsidR="00CB1F8D" w:rsidRPr="00F31DE4" w:rsidRDefault="00CB1F8D" w:rsidP="00C574E9">
            <w:pPr>
              <w:spacing w:before="120" w:after="60"/>
              <w:rPr>
                <w:rFonts w:ascii="Arial" w:hAnsi="Arial" w:cs="Arial"/>
                <w:b/>
                <w:szCs w:val="24"/>
              </w:rPr>
            </w:pPr>
          </w:p>
          <w:p w14:paraId="64DFFB14" w14:textId="77777777" w:rsidR="00CB1F8D" w:rsidRPr="00F31DE4" w:rsidRDefault="00CB1F8D" w:rsidP="00C574E9">
            <w:pPr>
              <w:spacing w:before="120" w:after="60"/>
              <w:rPr>
                <w:rFonts w:ascii="Arial" w:hAnsi="Arial" w:cs="Arial"/>
                <w:b/>
                <w:szCs w:val="24"/>
              </w:rPr>
            </w:pPr>
          </w:p>
          <w:p w14:paraId="7FB02DA1" w14:textId="77777777" w:rsidR="00CB1F8D" w:rsidRPr="00F31DE4" w:rsidRDefault="00CB1F8D" w:rsidP="00C574E9">
            <w:pPr>
              <w:spacing w:before="120" w:after="60"/>
              <w:rPr>
                <w:rFonts w:ascii="Arial" w:hAnsi="Arial"/>
                <w:szCs w:val="24"/>
              </w:rPr>
            </w:pPr>
          </w:p>
          <w:p w14:paraId="24D388AE" w14:textId="77777777" w:rsidR="00CB1F8D" w:rsidRPr="00F31DE4" w:rsidRDefault="00CB1F8D" w:rsidP="00C574E9">
            <w:pPr>
              <w:spacing w:before="120" w:after="60"/>
              <w:rPr>
                <w:rFonts w:ascii="Arial" w:hAnsi="Arial"/>
                <w:szCs w:val="24"/>
              </w:rPr>
            </w:pPr>
          </w:p>
        </w:tc>
      </w:tr>
    </w:tbl>
    <w:p w14:paraId="47CB5FDA" w14:textId="77777777" w:rsidR="00CB1F8D" w:rsidRPr="00F31DE4" w:rsidRDefault="00CB1F8D" w:rsidP="00CB1F8D">
      <w:pPr>
        <w:numPr>
          <w:ilvl w:val="0"/>
          <w:numId w:val="11"/>
        </w:numPr>
        <w:spacing w:before="120" w:after="0" w:line="240" w:lineRule="auto"/>
        <w:ind w:left="851" w:hanging="851"/>
        <w:rPr>
          <w:rFonts w:ascii="Arial" w:eastAsia="Calibri" w:hAnsi="Arial" w:cs="Arial"/>
          <w:b/>
          <w:caps/>
          <w:color w:val="941B00"/>
          <w:sz w:val="28"/>
          <w:szCs w:val="28"/>
        </w:rPr>
      </w:pPr>
      <w:bookmarkStart w:id="144" w:name="_Toc516671525"/>
      <w:r w:rsidRPr="00F31DE4">
        <w:rPr>
          <w:rFonts w:ascii="Arial" w:eastAsia="Times New Roman" w:hAnsi="Arial" w:cs="Arial"/>
          <w:b/>
          <w:caps/>
          <w:color w:val="1F497D"/>
          <w:sz w:val="20"/>
          <w:szCs w:val="28"/>
          <w:lang w:eastAsia="en-AU"/>
        </w:rPr>
        <w:br w:type="page"/>
      </w:r>
      <w:r w:rsidRPr="00F31DE4">
        <w:rPr>
          <w:rFonts w:ascii="Arial" w:eastAsia="Calibri" w:hAnsi="Arial" w:cs="Arial"/>
          <w:b/>
          <w:caps/>
          <w:color w:val="941B00"/>
          <w:sz w:val="28"/>
          <w:szCs w:val="28"/>
        </w:rPr>
        <w:lastRenderedPageBreak/>
        <w:t>Literature and Evidence</w:t>
      </w:r>
      <w:bookmarkEnd w:id="144"/>
    </w:p>
    <w:p w14:paraId="6028F680" w14:textId="77777777" w:rsidR="00CB1F8D" w:rsidRPr="00F31DE4" w:rsidRDefault="00CB1F8D" w:rsidP="00CB1F8D">
      <w:pPr>
        <w:spacing w:before="120" w:after="120" w:line="240" w:lineRule="auto"/>
        <w:ind w:left="851"/>
        <w:rPr>
          <w:rFonts w:ascii="Arial" w:eastAsia="Times New Roman" w:hAnsi="Arial" w:cs="Times New Roman"/>
          <w:b/>
          <w:sz w:val="24"/>
          <w:szCs w:val="24"/>
          <w:lang w:eastAsia="en-AU"/>
        </w:rPr>
      </w:pPr>
      <w:bookmarkStart w:id="145" w:name="_Toc516671526"/>
      <w:r w:rsidRPr="00F31DE4">
        <w:rPr>
          <w:rFonts w:ascii="Arial" w:eastAsia="Times New Roman" w:hAnsi="Arial" w:cs="Arial"/>
          <w:i/>
          <w:sz w:val="24"/>
          <w:szCs w:val="24"/>
          <w:lang w:eastAsia="en-AU"/>
        </w:rPr>
        <w:t xml:space="preserve">Summarise available evidence using the modified PICO table </w:t>
      </w:r>
      <w:bookmarkEnd w:id="145"/>
      <w:r w:rsidRPr="00F31DE4">
        <w:rPr>
          <w:rFonts w:ascii="Arial" w:eastAsia="Times New Roman" w:hAnsi="Arial" w:cs="Arial"/>
          <w:i/>
          <w:sz w:val="24"/>
          <w:szCs w:val="24"/>
          <w:lang w:eastAsia="en-AU"/>
        </w:rPr>
        <w:t>below:</w:t>
      </w:r>
      <w:bookmarkStart w:id="146" w:name="_Toc457397602"/>
      <w:bookmarkStart w:id="147" w:name="_Toc457823630"/>
      <w:bookmarkStart w:id="148" w:name="_Toc457825276"/>
      <w:bookmarkStart w:id="149" w:name="_Toc457827568"/>
      <w:bookmarkStart w:id="150" w:name="_Toc461630725"/>
      <w:bookmarkStart w:id="151" w:name="_Toc461631042"/>
      <w:bookmarkStart w:id="152" w:name="_Toc461631192"/>
      <w:bookmarkStart w:id="153" w:name="_Toc461692597"/>
      <w:bookmarkStart w:id="154" w:name="_Toc462402503"/>
      <w:bookmarkStart w:id="155" w:name="_Toc465234381"/>
      <w:bookmarkStart w:id="156" w:name="_Toc465256700"/>
      <w:bookmarkStart w:id="157" w:name="_Toc469649325"/>
      <w:bookmarkStart w:id="158" w:name="_Toc469651853"/>
      <w:bookmarkStart w:id="159" w:name="_Toc469654399"/>
    </w:p>
    <w:tbl>
      <w:tblPr>
        <w:tblStyle w:val="TableGrid1"/>
        <w:tblW w:w="93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2013"/>
      </w:tblGrid>
      <w:tr w:rsidR="00CB1F8D" w:rsidRPr="00F31DE4" w14:paraId="40396427" w14:textId="77777777" w:rsidTr="00C574E9"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941B00"/>
            <w:vAlign w:val="center"/>
          </w:tcPr>
          <w:p w14:paraId="1E857135" w14:textId="77777777" w:rsidR="00CB1F8D" w:rsidRPr="00F31DE4" w:rsidRDefault="00CB1F8D" w:rsidP="00385077">
            <w:pPr>
              <w:spacing w:before="60" w:after="60"/>
              <w:ind w:left="2160" w:hanging="2160"/>
              <w:rPr>
                <w:rFonts w:ascii="Calibri" w:hAnsi="Calibri" w:cs="Calibri"/>
                <w:b/>
                <w:color w:val="FFFFFF"/>
              </w:rPr>
            </w:pPr>
            <w:r w:rsidRPr="00F31DE4">
              <w:rPr>
                <w:rFonts w:ascii="Calibri" w:hAnsi="Calibri" w:cs="Calibri"/>
                <w:b/>
                <w:color w:val="FFFFFF"/>
              </w:rPr>
              <w:t>Reference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941B00"/>
            <w:vAlign w:val="center"/>
          </w:tcPr>
          <w:p w14:paraId="0054B687" w14:textId="77777777" w:rsidR="00CB1F8D" w:rsidRPr="00F31DE4" w:rsidRDefault="00CB1F8D" w:rsidP="00385077">
            <w:pPr>
              <w:spacing w:before="60" w:after="60"/>
              <w:ind w:left="2160" w:hanging="2160"/>
              <w:rPr>
                <w:rFonts w:ascii="Calibri" w:hAnsi="Calibri" w:cs="Calibri"/>
                <w:b/>
                <w:color w:val="FFFFFF"/>
              </w:rPr>
            </w:pPr>
            <w:r w:rsidRPr="00F31DE4">
              <w:rPr>
                <w:rFonts w:ascii="Calibri" w:hAnsi="Calibri" w:cs="Calibri"/>
                <w:b/>
                <w:color w:val="FFFFFF"/>
              </w:rPr>
              <w:t>Study Type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941B00"/>
            <w:vAlign w:val="center"/>
          </w:tcPr>
          <w:p w14:paraId="4CEB1C54" w14:textId="77777777" w:rsidR="00CB1F8D" w:rsidRPr="00F31DE4" w:rsidRDefault="00CB1F8D" w:rsidP="00385077">
            <w:pPr>
              <w:spacing w:before="60" w:after="60"/>
              <w:ind w:left="2160" w:hanging="2160"/>
              <w:rPr>
                <w:rFonts w:ascii="Calibri" w:hAnsi="Calibri" w:cs="Calibri"/>
                <w:b/>
                <w:color w:val="FFFFFF"/>
              </w:rPr>
            </w:pPr>
            <w:r w:rsidRPr="00F31DE4">
              <w:rPr>
                <w:rFonts w:ascii="Calibri" w:hAnsi="Calibri" w:cs="Calibri"/>
                <w:b/>
                <w:color w:val="FFFFFF"/>
              </w:rPr>
              <w:t>Population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941B00"/>
            <w:vAlign w:val="center"/>
          </w:tcPr>
          <w:p w14:paraId="72AAA0B3" w14:textId="77777777" w:rsidR="00CB1F8D" w:rsidRPr="00F31DE4" w:rsidRDefault="00CB1F8D" w:rsidP="00385077">
            <w:pPr>
              <w:spacing w:before="60" w:after="60"/>
              <w:ind w:left="2160" w:hanging="2160"/>
              <w:rPr>
                <w:rFonts w:ascii="Calibri" w:hAnsi="Calibri" w:cs="Calibri"/>
                <w:b/>
                <w:color w:val="FFFFFF"/>
              </w:rPr>
            </w:pPr>
            <w:r w:rsidRPr="00F31DE4">
              <w:rPr>
                <w:rFonts w:ascii="Calibri" w:hAnsi="Calibri" w:cs="Calibri"/>
                <w:b/>
                <w:color w:val="FFFFFF"/>
              </w:rPr>
              <w:t>Intervention and Control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941B00"/>
            <w:vAlign w:val="center"/>
          </w:tcPr>
          <w:p w14:paraId="16E3E79E" w14:textId="77777777" w:rsidR="00CB1F8D" w:rsidRPr="00F31DE4" w:rsidRDefault="00CB1F8D" w:rsidP="00385077">
            <w:pPr>
              <w:spacing w:before="60" w:after="60"/>
              <w:ind w:left="2160" w:hanging="2160"/>
              <w:rPr>
                <w:rFonts w:ascii="Calibri" w:hAnsi="Calibri" w:cs="Calibri"/>
                <w:b/>
                <w:strike/>
                <w:color w:val="FFFFFF"/>
              </w:rPr>
            </w:pPr>
            <w:r w:rsidRPr="00F31DE4">
              <w:rPr>
                <w:rFonts w:ascii="Calibri" w:hAnsi="Calibri" w:cs="Calibri"/>
                <w:b/>
                <w:color w:val="FFFFFF"/>
              </w:rPr>
              <w:t>Outcomes</w:t>
            </w:r>
          </w:p>
        </w:tc>
      </w:tr>
      <w:tr w:rsidR="000426F6" w:rsidRPr="00F31DE4" w14:paraId="2388191C" w14:textId="77777777" w:rsidTr="00C574E9">
        <w:tc>
          <w:tcPr>
            <w:tcW w:w="1842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138453" w14:textId="3FA3B4B7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C838C0" w14:textId="1B485280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35D3FF" w14:textId="454312E7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12CAF4" w14:textId="11A44BF4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3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00F372" w14:textId="46BE29F2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  <w:strike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</w:tr>
      <w:tr w:rsidR="000426F6" w:rsidRPr="00F31DE4" w14:paraId="4AD53CDA" w14:textId="77777777" w:rsidTr="00C574E9"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553B70" w14:textId="0658B38A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D633FF" w14:textId="4091B019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957E4C" w14:textId="3938EECD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1B2073" w14:textId="67028F1A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B89267" w14:textId="085BF665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  <w:strike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</w:tr>
      <w:tr w:rsidR="000426F6" w:rsidRPr="00F31DE4" w14:paraId="6714168C" w14:textId="77777777" w:rsidTr="00C574E9"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CAF863" w14:textId="13EC6D8F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A7BF69" w14:textId="301D8061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6709FF" w14:textId="582E01DE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F72FDC" w14:textId="6838D2E0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F3FBE9" w14:textId="4B082D20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  <w:strike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</w:tr>
      <w:tr w:rsidR="000426F6" w:rsidRPr="00F31DE4" w14:paraId="44734ABF" w14:textId="77777777" w:rsidTr="00C574E9"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81B9F0" w14:textId="7033B1CE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C6E5CE" w14:textId="76D2E625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6B03D3" w14:textId="780A81DA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7E9662" w14:textId="66FED3EF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5C1A8D" w14:textId="13B7F374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  <w:strike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</w:tr>
      <w:tr w:rsidR="000426F6" w:rsidRPr="00F31DE4" w14:paraId="6404B0EF" w14:textId="77777777" w:rsidTr="00C574E9"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F08C84" w14:textId="0A392825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  <w:szCs w:val="24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4B600C" w14:textId="13D422A3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B079C3" w14:textId="46249117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3BF9AB" w14:textId="59155BA1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E5E811" w14:textId="13035FEB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  <w:strike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</w:tr>
      <w:tr w:rsidR="000426F6" w:rsidRPr="00F31DE4" w14:paraId="156907BD" w14:textId="77777777" w:rsidTr="00C574E9"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B043C1" w14:textId="4DC5D41B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23F997" w14:textId="4C41912B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2ACB5B" w14:textId="03DEF3CE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C8300F" w14:textId="2369073B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E88CAA" w14:textId="03836562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  <w:strike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</w:tr>
      <w:tr w:rsidR="000426F6" w:rsidRPr="00F31DE4" w14:paraId="68CEC83C" w14:textId="77777777" w:rsidTr="00C574E9"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61D32C" w14:textId="3966E048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EF05CA" w14:textId="0A6B032E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BE092C" w14:textId="1B3BCE26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72C151" w14:textId="0F4730D0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6EFC39" w14:textId="62D51E1E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  <w:strike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</w:tr>
      <w:tr w:rsidR="000426F6" w:rsidRPr="00F31DE4" w14:paraId="307CFE06" w14:textId="77777777" w:rsidTr="00C574E9"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603D9E" w14:textId="3AB70725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28C13E" w14:textId="4665A60C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8A6879" w14:textId="60605701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D6DB06" w14:textId="39284EE4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9D52C3" w14:textId="24F1439C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  <w:strike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</w:tr>
      <w:tr w:rsidR="000426F6" w:rsidRPr="00F31DE4" w14:paraId="0B87909D" w14:textId="77777777" w:rsidTr="00C574E9"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</w:tcPr>
          <w:p w14:paraId="530258D6" w14:textId="1A99D9E1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</w:tcPr>
          <w:p w14:paraId="1C16E53B" w14:textId="449FE5E3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</w:tcPr>
          <w:p w14:paraId="3564D9F5" w14:textId="6AF69AFA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</w:tcPr>
          <w:p w14:paraId="790A5774" w14:textId="5A674490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</w:tcPr>
          <w:p w14:paraId="1CC9F9F9" w14:textId="56BB81ED" w:rsidR="000426F6" w:rsidRPr="00F31DE4" w:rsidRDefault="000426F6" w:rsidP="00385077">
            <w:pPr>
              <w:spacing w:before="60" w:after="60"/>
              <w:ind w:left="2160" w:hanging="2160"/>
              <w:rPr>
                <w:rFonts w:ascii="Calibri" w:hAnsi="Calibri" w:cs="Calibri"/>
                <w:strike/>
              </w:rPr>
            </w:pPr>
            <w:r w:rsidRPr="00E30F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F7F">
              <w:rPr>
                <w:rFonts w:ascii="Arial" w:hAnsi="Arial" w:cs="Arial"/>
              </w:rPr>
              <w:instrText xml:space="preserve"> FORMTEXT </w:instrText>
            </w:r>
            <w:r w:rsidRPr="00E30F7F">
              <w:rPr>
                <w:rFonts w:ascii="Arial" w:hAnsi="Arial" w:cs="Arial"/>
              </w:rPr>
            </w:r>
            <w:r w:rsidRPr="00E30F7F">
              <w:rPr>
                <w:rFonts w:ascii="Arial" w:hAnsi="Arial" w:cs="Arial"/>
              </w:rPr>
              <w:fldChar w:fldCharType="separate"/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  <w:noProof/>
              </w:rPr>
              <w:t> </w:t>
            </w:r>
            <w:r w:rsidRPr="00E30F7F">
              <w:rPr>
                <w:rFonts w:ascii="Arial" w:hAnsi="Arial" w:cs="Arial"/>
              </w:rPr>
              <w:fldChar w:fldCharType="end"/>
            </w:r>
          </w:p>
        </w:tc>
      </w:tr>
      <w:tr w:rsidR="00CB1F8D" w:rsidRPr="00F31DE4" w14:paraId="14183866" w14:textId="77777777" w:rsidTr="00C574E9">
        <w:tc>
          <w:tcPr>
            <w:tcW w:w="1842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41B00"/>
            <w:vAlign w:val="center"/>
          </w:tcPr>
          <w:p w14:paraId="6AC391A0" w14:textId="77777777" w:rsidR="00CB1F8D" w:rsidRPr="00F31DE4" w:rsidRDefault="00CB1F8D" w:rsidP="00C574E9">
            <w:pPr>
              <w:spacing w:before="60" w:after="60"/>
              <w:ind w:right="-109"/>
              <w:rPr>
                <w:rFonts w:ascii="Calibri" w:hAnsi="Calibri" w:cs="Calibri"/>
                <w:b/>
              </w:rPr>
            </w:pPr>
            <w:r w:rsidRPr="00F31DE4">
              <w:rPr>
                <w:rFonts w:ascii="Calibri" w:hAnsi="Calibri" w:cs="Calibri"/>
                <w:b/>
                <w:color w:val="FFFFFF"/>
              </w:rPr>
              <w:t>Analysis of ALL papers</w:t>
            </w:r>
            <w:r w:rsidRPr="00F31DE4">
              <w:rPr>
                <w:rFonts w:ascii="Calibri" w:hAnsi="Calibri" w:cs="Calibri"/>
                <w:b/>
                <w:color w:val="FFFFFF"/>
              </w:rPr>
              <w:br/>
            </w:r>
            <w:r w:rsidRPr="00F31DE4">
              <w:rPr>
                <w:rFonts w:ascii="Calibri" w:hAnsi="Calibri" w:cs="Calibri"/>
                <w:color w:val="FFFFFF"/>
              </w:rPr>
              <w:t>(200 words max)</w:t>
            </w:r>
          </w:p>
        </w:tc>
        <w:tc>
          <w:tcPr>
            <w:tcW w:w="7542" w:type="dxa"/>
            <w:gridSpan w:val="4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/>
          </w:tcPr>
          <w:p w14:paraId="6900AA19" w14:textId="77777777" w:rsidR="000426F6" w:rsidRPr="0096084B" w:rsidRDefault="000426F6" w:rsidP="000426F6">
            <w:pPr>
              <w:spacing w:before="60" w:after="60"/>
              <w:rPr>
                <w:rFonts w:ascii="Arial" w:hAnsi="Arial" w:cs="Arial"/>
                <w:b/>
                <w:sz w:val="22"/>
                <w:szCs w:val="24"/>
              </w:rPr>
            </w:pPr>
            <w:r w:rsidRPr="009608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84B">
              <w:rPr>
                <w:rFonts w:ascii="Arial" w:hAnsi="Arial" w:cs="Arial"/>
              </w:rPr>
              <w:instrText xml:space="preserve"> FORMTEXT </w:instrText>
            </w:r>
            <w:r w:rsidRPr="0096084B">
              <w:rPr>
                <w:rFonts w:ascii="Arial" w:hAnsi="Arial" w:cs="Arial"/>
              </w:rPr>
            </w:r>
            <w:r w:rsidRPr="0096084B">
              <w:rPr>
                <w:rFonts w:ascii="Arial" w:hAnsi="Arial" w:cs="Arial"/>
              </w:rPr>
              <w:fldChar w:fldCharType="separate"/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</w:rPr>
              <w:fldChar w:fldCharType="end"/>
            </w:r>
          </w:p>
          <w:p w14:paraId="6BB6A8F9" w14:textId="056CE287" w:rsidR="00CB1F8D" w:rsidRPr="00F31DE4" w:rsidRDefault="00CB1F8D" w:rsidP="00C574E9">
            <w:pPr>
              <w:spacing w:before="60" w:after="60"/>
              <w:rPr>
                <w:rFonts w:ascii="Calibri" w:hAnsi="Calibri" w:cs="Calibri"/>
                <w:szCs w:val="24"/>
              </w:rPr>
            </w:pPr>
          </w:p>
          <w:p w14:paraId="597D5057" w14:textId="77777777" w:rsidR="00CB1F8D" w:rsidRPr="00F31DE4" w:rsidRDefault="00CB1F8D" w:rsidP="00C574E9">
            <w:pPr>
              <w:spacing w:before="60" w:after="60"/>
              <w:rPr>
                <w:rFonts w:ascii="Calibri" w:hAnsi="Calibri" w:cs="Calibri"/>
                <w:szCs w:val="24"/>
              </w:rPr>
            </w:pPr>
          </w:p>
          <w:p w14:paraId="37800B6C" w14:textId="77777777" w:rsidR="00CB1F8D" w:rsidRPr="00F31DE4" w:rsidRDefault="00CB1F8D" w:rsidP="00C574E9">
            <w:pPr>
              <w:spacing w:before="60" w:after="60"/>
              <w:rPr>
                <w:rFonts w:ascii="Calibri" w:hAnsi="Calibri" w:cs="Calibri"/>
                <w:szCs w:val="24"/>
              </w:rPr>
            </w:pPr>
          </w:p>
          <w:p w14:paraId="464304B4" w14:textId="77777777" w:rsidR="00CB1F8D" w:rsidRPr="00F31DE4" w:rsidRDefault="00CB1F8D" w:rsidP="00C574E9">
            <w:pPr>
              <w:spacing w:before="60" w:after="60"/>
              <w:rPr>
                <w:rFonts w:ascii="Calibri" w:hAnsi="Calibri" w:cs="Calibri"/>
                <w:szCs w:val="24"/>
              </w:rPr>
            </w:pPr>
          </w:p>
        </w:tc>
      </w:tr>
    </w:tbl>
    <w:p w14:paraId="00384DB7" w14:textId="77777777" w:rsidR="00CB1F8D" w:rsidRPr="00F31DE4" w:rsidRDefault="00CB1F8D" w:rsidP="00CB1F8D">
      <w:pPr>
        <w:spacing w:before="120" w:after="120" w:line="240" w:lineRule="auto"/>
        <w:ind w:left="284"/>
        <w:rPr>
          <w:rFonts w:ascii="Arial" w:eastAsia="Times New Roman" w:hAnsi="Arial" w:cs="Times New Roman"/>
          <w:i/>
          <w:color w:val="7F7F7F"/>
          <w:sz w:val="24"/>
          <w:szCs w:val="24"/>
          <w:lang w:eastAsia="en-AU"/>
        </w:rPr>
      </w:pPr>
      <w:r w:rsidRPr="00F31DE4">
        <w:rPr>
          <w:rFonts w:ascii="Arial" w:eastAsia="Times New Roman" w:hAnsi="Arial" w:cs="Times New Roman"/>
          <w:i/>
          <w:color w:val="7F7F7F"/>
          <w:sz w:val="18"/>
          <w:szCs w:val="24"/>
          <w:lang w:eastAsia="en-AU"/>
        </w:rPr>
        <w:t xml:space="preserve">  </w:t>
      </w:r>
      <w:r w:rsidRPr="00F31DE4">
        <w:rPr>
          <w:rFonts w:ascii="Arial" w:eastAsia="Times New Roman" w:hAnsi="Arial" w:cs="Times New Roman"/>
          <w:i/>
          <w:color w:val="7F7F7F"/>
          <w:sz w:val="24"/>
          <w:szCs w:val="24"/>
          <w:lang w:eastAsia="en-AU"/>
        </w:rPr>
        <w:t>Example</w:t>
      </w:r>
    </w:p>
    <w:tbl>
      <w:tblPr>
        <w:tblStyle w:val="TableGrid1"/>
        <w:tblW w:w="93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2013"/>
      </w:tblGrid>
      <w:tr w:rsidR="00CB1F8D" w:rsidRPr="00F31DE4" w14:paraId="36E6558D" w14:textId="77777777" w:rsidTr="00C574E9">
        <w:tc>
          <w:tcPr>
            <w:tcW w:w="1842" w:type="dxa"/>
            <w:tcBorders>
              <w:bottom w:val="double" w:sz="6" w:space="0" w:color="7F7F7F"/>
            </w:tcBorders>
            <w:shd w:val="clear" w:color="auto" w:fill="941B00"/>
            <w:vAlign w:val="center"/>
          </w:tcPr>
          <w:p w14:paraId="0B0A22DA" w14:textId="77777777" w:rsidR="00CB1F8D" w:rsidRPr="00F31DE4" w:rsidRDefault="00CB1F8D" w:rsidP="00C574E9">
            <w:pPr>
              <w:spacing w:before="60" w:after="60"/>
              <w:ind w:right="-108"/>
              <w:rPr>
                <w:rFonts w:ascii="Calibri" w:hAnsi="Calibri" w:cs="Calibri"/>
                <w:b/>
                <w:color w:val="FFFFFF"/>
              </w:rPr>
            </w:pPr>
            <w:bookmarkStart w:id="160" w:name="_Toc516671527"/>
            <w:r w:rsidRPr="00F31DE4">
              <w:rPr>
                <w:rFonts w:ascii="Calibri" w:hAnsi="Calibri" w:cs="Calibri"/>
                <w:b/>
                <w:color w:val="FFFFFF"/>
              </w:rPr>
              <w:t>Reference</w:t>
            </w:r>
            <w:bookmarkEnd w:id="160"/>
          </w:p>
        </w:tc>
        <w:tc>
          <w:tcPr>
            <w:tcW w:w="1843" w:type="dxa"/>
            <w:tcBorders>
              <w:bottom w:val="double" w:sz="6" w:space="0" w:color="7F7F7F"/>
            </w:tcBorders>
            <w:shd w:val="clear" w:color="auto" w:fill="941B00"/>
            <w:vAlign w:val="center"/>
          </w:tcPr>
          <w:p w14:paraId="1EE7AF9C" w14:textId="77777777" w:rsidR="00CB1F8D" w:rsidRPr="00F31DE4" w:rsidRDefault="00CB1F8D" w:rsidP="00C574E9">
            <w:pPr>
              <w:spacing w:before="60" w:after="60"/>
              <w:rPr>
                <w:rFonts w:ascii="Calibri" w:hAnsi="Calibri" w:cs="Calibri"/>
                <w:b/>
                <w:color w:val="FFFFFF"/>
              </w:rPr>
            </w:pPr>
            <w:bookmarkStart w:id="161" w:name="_Toc516671528"/>
            <w:r w:rsidRPr="00F31DE4">
              <w:rPr>
                <w:rFonts w:ascii="Calibri" w:hAnsi="Calibri" w:cs="Calibri"/>
                <w:b/>
                <w:color w:val="FFFFFF"/>
              </w:rPr>
              <w:t>Study Type</w:t>
            </w:r>
            <w:bookmarkEnd w:id="161"/>
          </w:p>
        </w:tc>
        <w:tc>
          <w:tcPr>
            <w:tcW w:w="1843" w:type="dxa"/>
            <w:tcBorders>
              <w:bottom w:val="double" w:sz="6" w:space="0" w:color="7F7F7F"/>
            </w:tcBorders>
            <w:shd w:val="clear" w:color="auto" w:fill="941B00"/>
            <w:vAlign w:val="center"/>
          </w:tcPr>
          <w:p w14:paraId="3948AE2F" w14:textId="77777777" w:rsidR="00CB1F8D" w:rsidRPr="00F31DE4" w:rsidRDefault="00CB1F8D" w:rsidP="00C574E9">
            <w:pPr>
              <w:spacing w:before="60" w:after="60"/>
              <w:rPr>
                <w:rFonts w:ascii="Calibri" w:hAnsi="Calibri" w:cs="Calibri"/>
                <w:b/>
                <w:color w:val="FFFFFF"/>
              </w:rPr>
            </w:pPr>
            <w:bookmarkStart w:id="162" w:name="_Toc516671529"/>
            <w:r w:rsidRPr="00F31DE4">
              <w:rPr>
                <w:rFonts w:ascii="Calibri" w:hAnsi="Calibri" w:cs="Calibri"/>
                <w:b/>
                <w:color w:val="FFFFFF"/>
              </w:rPr>
              <w:t>Population</w:t>
            </w:r>
            <w:bookmarkEnd w:id="162"/>
          </w:p>
        </w:tc>
        <w:tc>
          <w:tcPr>
            <w:tcW w:w="1843" w:type="dxa"/>
            <w:tcBorders>
              <w:bottom w:val="double" w:sz="6" w:space="0" w:color="7F7F7F"/>
            </w:tcBorders>
            <w:shd w:val="clear" w:color="auto" w:fill="941B00"/>
            <w:vAlign w:val="center"/>
          </w:tcPr>
          <w:p w14:paraId="344F0659" w14:textId="77777777" w:rsidR="00CB1F8D" w:rsidRPr="00F31DE4" w:rsidRDefault="00CB1F8D" w:rsidP="00C574E9">
            <w:pPr>
              <w:spacing w:before="60" w:after="60"/>
              <w:rPr>
                <w:rFonts w:ascii="Calibri" w:hAnsi="Calibri" w:cs="Calibri"/>
                <w:b/>
                <w:color w:val="FFFFFF"/>
              </w:rPr>
            </w:pPr>
            <w:bookmarkStart w:id="163" w:name="_Toc516671530"/>
            <w:r w:rsidRPr="00F31DE4">
              <w:rPr>
                <w:rFonts w:ascii="Calibri" w:hAnsi="Calibri" w:cs="Calibri"/>
                <w:b/>
                <w:color w:val="FFFFFF"/>
              </w:rPr>
              <w:t>Intervention and Control</w:t>
            </w:r>
            <w:bookmarkEnd w:id="163"/>
          </w:p>
        </w:tc>
        <w:tc>
          <w:tcPr>
            <w:tcW w:w="2013" w:type="dxa"/>
            <w:tcBorders>
              <w:bottom w:val="double" w:sz="6" w:space="0" w:color="7F7F7F"/>
            </w:tcBorders>
            <w:shd w:val="clear" w:color="auto" w:fill="941B00"/>
            <w:vAlign w:val="center"/>
          </w:tcPr>
          <w:p w14:paraId="56B34837" w14:textId="77777777" w:rsidR="00CB1F8D" w:rsidRPr="00F31DE4" w:rsidRDefault="00CB1F8D" w:rsidP="00C574E9">
            <w:pPr>
              <w:spacing w:before="60" w:after="60"/>
              <w:rPr>
                <w:rFonts w:ascii="Calibri" w:hAnsi="Calibri" w:cs="Calibri"/>
                <w:b/>
                <w:color w:val="FFFFFF"/>
              </w:rPr>
            </w:pPr>
            <w:bookmarkStart w:id="164" w:name="_Toc516671531"/>
            <w:r w:rsidRPr="00F31DE4">
              <w:rPr>
                <w:rFonts w:ascii="Calibri" w:hAnsi="Calibri" w:cs="Calibri"/>
                <w:b/>
                <w:color w:val="FFFFFF"/>
              </w:rPr>
              <w:t>Outcomes</w:t>
            </w:r>
            <w:bookmarkEnd w:id="164"/>
          </w:p>
        </w:tc>
      </w:tr>
      <w:tr w:rsidR="00CB1F8D" w:rsidRPr="00F31DE4" w14:paraId="09C8706C" w14:textId="77777777" w:rsidTr="00C574E9">
        <w:trPr>
          <w:trHeight w:val="1167"/>
        </w:trPr>
        <w:tc>
          <w:tcPr>
            <w:tcW w:w="1842" w:type="dxa"/>
            <w:tcBorders>
              <w:top w:val="double" w:sz="6" w:space="0" w:color="7F7F7F"/>
              <w:bottom w:val="double" w:sz="6" w:space="0" w:color="7F7F7F"/>
            </w:tcBorders>
            <w:shd w:val="clear" w:color="auto" w:fill="F2F2F2"/>
          </w:tcPr>
          <w:p w14:paraId="3D6CC775" w14:textId="77777777" w:rsidR="00CB1F8D" w:rsidRPr="00F31DE4" w:rsidRDefault="00CB1F8D" w:rsidP="00C574E9">
            <w:pPr>
              <w:spacing w:before="60" w:after="60"/>
              <w:rPr>
                <w:rFonts w:ascii="Calibri" w:hAnsi="Calibri" w:cs="Calibri"/>
                <w:color w:val="404040"/>
              </w:rPr>
            </w:pPr>
            <w:bookmarkStart w:id="165" w:name="_Toc516671532"/>
            <w:r w:rsidRPr="00F31DE4">
              <w:rPr>
                <w:rFonts w:ascii="Calibri" w:hAnsi="Calibri" w:cs="Calibri"/>
                <w:color w:val="404040"/>
              </w:rPr>
              <w:t>Researcher et. al., A Journal 2018</w:t>
            </w:r>
            <w:bookmarkEnd w:id="165"/>
          </w:p>
        </w:tc>
        <w:tc>
          <w:tcPr>
            <w:tcW w:w="1843" w:type="dxa"/>
            <w:tcBorders>
              <w:top w:val="double" w:sz="6" w:space="0" w:color="7F7F7F"/>
              <w:bottom w:val="double" w:sz="6" w:space="0" w:color="7F7F7F"/>
            </w:tcBorders>
            <w:shd w:val="clear" w:color="auto" w:fill="F2F2F2"/>
          </w:tcPr>
          <w:p w14:paraId="112CA70D" w14:textId="77777777" w:rsidR="00CB1F8D" w:rsidRPr="00F31DE4" w:rsidRDefault="00CB1F8D" w:rsidP="00C574E9">
            <w:pPr>
              <w:spacing w:before="60" w:after="60"/>
              <w:rPr>
                <w:rFonts w:ascii="Calibri" w:hAnsi="Calibri" w:cs="Calibri"/>
                <w:color w:val="404040"/>
              </w:rPr>
            </w:pPr>
            <w:bookmarkStart w:id="166" w:name="_Toc516671533"/>
            <w:r w:rsidRPr="00F31DE4">
              <w:rPr>
                <w:rFonts w:ascii="Calibri" w:hAnsi="Calibri" w:cs="Calibri"/>
                <w:color w:val="404040"/>
              </w:rPr>
              <w:t>Double blind randomised controlled trial</w:t>
            </w:r>
            <w:bookmarkEnd w:id="166"/>
          </w:p>
        </w:tc>
        <w:tc>
          <w:tcPr>
            <w:tcW w:w="1843" w:type="dxa"/>
            <w:tcBorders>
              <w:top w:val="double" w:sz="6" w:space="0" w:color="7F7F7F"/>
              <w:bottom w:val="double" w:sz="6" w:space="0" w:color="7F7F7F"/>
            </w:tcBorders>
            <w:shd w:val="clear" w:color="auto" w:fill="F2F2F2"/>
          </w:tcPr>
          <w:p w14:paraId="79116580" w14:textId="77777777" w:rsidR="00CB1F8D" w:rsidRPr="00F31DE4" w:rsidRDefault="00CB1F8D" w:rsidP="00C574E9">
            <w:pPr>
              <w:spacing w:before="60" w:after="60"/>
              <w:rPr>
                <w:rFonts w:ascii="Calibri" w:hAnsi="Calibri" w:cs="Calibri"/>
                <w:color w:val="404040"/>
              </w:rPr>
            </w:pPr>
            <w:bookmarkStart w:id="167" w:name="_Toc516671534"/>
            <w:r w:rsidRPr="00F31DE4">
              <w:rPr>
                <w:rFonts w:ascii="Calibri" w:hAnsi="Calibri" w:cs="Calibri"/>
                <w:color w:val="404040"/>
              </w:rPr>
              <w:t>Adults with metastatic small cell lung cancer</w:t>
            </w:r>
            <w:bookmarkEnd w:id="167"/>
          </w:p>
        </w:tc>
        <w:tc>
          <w:tcPr>
            <w:tcW w:w="1843" w:type="dxa"/>
            <w:tcBorders>
              <w:top w:val="double" w:sz="6" w:space="0" w:color="7F7F7F"/>
              <w:bottom w:val="double" w:sz="6" w:space="0" w:color="7F7F7F"/>
            </w:tcBorders>
            <w:shd w:val="clear" w:color="auto" w:fill="F2F2F2"/>
          </w:tcPr>
          <w:p w14:paraId="2B6FE027" w14:textId="77777777" w:rsidR="00CB1F8D" w:rsidRPr="00F31DE4" w:rsidRDefault="00CB1F8D" w:rsidP="00C574E9">
            <w:pPr>
              <w:spacing w:before="60" w:after="60"/>
              <w:rPr>
                <w:rFonts w:ascii="Calibri" w:hAnsi="Calibri" w:cs="Calibri"/>
                <w:color w:val="404040"/>
              </w:rPr>
            </w:pPr>
            <w:bookmarkStart w:id="168" w:name="_Toc516671535"/>
            <w:r w:rsidRPr="00F31DE4">
              <w:rPr>
                <w:rFonts w:ascii="Calibri" w:hAnsi="Calibri" w:cs="Calibri"/>
                <w:color w:val="404040"/>
              </w:rPr>
              <w:t>Guided ultrasound radiotherapy vs intraoperative radiotherapy</w:t>
            </w:r>
            <w:bookmarkEnd w:id="168"/>
          </w:p>
        </w:tc>
        <w:tc>
          <w:tcPr>
            <w:tcW w:w="2013" w:type="dxa"/>
            <w:tcBorders>
              <w:top w:val="double" w:sz="6" w:space="0" w:color="7F7F7F"/>
              <w:bottom w:val="double" w:sz="6" w:space="0" w:color="7F7F7F"/>
            </w:tcBorders>
            <w:shd w:val="clear" w:color="auto" w:fill="F2F2F2"/>
          </w:tcPr>
          <w:p w14:paraId="7DF70D5C" w14:textId="77777777" w:rsidR="00CB1F8D" w:rsidRPr="00F31DE4" w:rsidRDefault="00CB1F8D" w:rsidP="00C574E9">
            <w:pPr>
              <w:spacing w:before="60" w:after="60"/>
              <w:rPr>
                <w:rFonts w:ascii="Calibri" w:hAnsi="Calibri" w:cs="Calibri"/>
                <w:color w:val="404040"/>
              </w:rPr>
            </w:pPr>
            <w:bookmarkStart w:id="169" w:name="_Toc516671536"/>
            <w:r w:rsidRPr="00F31DE4">
              <w:rPr>
                <w:rFonts w:ascii="Calibri" w:hAnsi="Calibri" w:cs="Calibri"/>
                <w:color w:val="404040"/>
              </w:rPr>
              <w:t xml:space="preserve">5% reduction in absolute risk of </w:t>
            </w:r>
            <w:r w:rsidRPr="00F31DE4">
              <w:rPr>
                <w:rFonts w:ascii="Calibri" w:hAnsi="Calibri" w:cs="Calibri"/>
                <w:color w:val="404040"/>
              </w:rPr>
              <w:br/>
              <w:t>all-cause mortality over 10 years</w:t>
            </w:r>
            <w:bookmarkEnd w:id="169"/>
          </w:p>
        </w:tc>
      </w:tr>
      <w:tr w:rsidR="00CB1F8D" w:rsidRPr="00F31DE4" w14:paraId="3594A774" w14:textId="77777777" w:rsidTr="00C574E9">
        <w:trPr>
          <w:trHeight w:val="1153"/>
        </w:trPr>
        <w:tc>
          <w:tcPr>
            <w:tcW w:w="1842" w:type="dxa"/>
            <w:tcBorders>
              <w:top w:val="double" w:sz="6" w:space="0" w:color="7F7F7F"/>
            </w:tcBorders>
            <w:shd w:val="clear" w:color="auto" w:fill="941B00"/>
            <w:vAlign w:val="center"/>
          </w:tcPr>
          <w:p w14:paraId="698D8539" w14:textId="77777777" w:rsidR="00CB1F8D" w:rsidRPr="00F31DE4" w:rsidRDefault="00CB1F8D" w:rsidP="00C574E9">
            <w:pPr>
              <w:spacing w:before="60" w:after="60"/>
              <w:ind w:right="-109"/>
              <w:rPr>
                <w:rFonts w:ascii="Calibri" w:hAnsi="Calibri" w:cs="Calibri"/>
                <w:color w:val="404040"/>
              </w:rPr>
            </w:pPr>
            <w:r w:rsidRPr="00F31DE4">
              <w:rPr>
                <w:rFonts w:ascii="Calibri" w:hAnsi="Calibri" w:cs="Calibri"/>
                <w:b/>
                <w:color w:val="FFFFFF"/>
              </w:rPr>
              <w:t>Analysis of ALL papers</w:t>
            </w:r>
            <w:r w:rsidRPr="00F31DE4">
              <w:rPr>
                <w:rFonts w:ascii="Calibri" w:hAnsi="Calibri" w:cs="Calibri"/>
                <w:b/>
                <w:color w:val="FFFFFF"/>
              </w:rPr>
              <w:br/>
            </w:r>
            <w:r w:rsidRPr="00F31DE4">
              <w:rPr>
                <w:rFonts w:ascii="Calibri" w:hAnsi="Calibri" w:cs="Calibri"/>
                <w:color w:val="FFFFFF"/>
              </w:rPr>
              <w:t>(200 words max)</w:t>
            </w:r>
          </w:p>
        </w:tc>
        <w:tc>
          <w:tcPr>
            <w:tcW w:w="7542" w:type="dxa"/>
            <w:gridSpan w:val="4"/>
            <w:tcBorders>
              <w:top w:val="double" w:sz="6" w:space="0" w:color="7F7F7F"/>
            </w:tcBorders>
            <w:shd w:val="clear" w:color="auto" w:fill="FBE4D5"/>
            <w:vAlign w:val="center"/>
          </w:tcPr>
          <w:p w14:paraId="753CB911" w14:textId="77777777" w:rsidR="00CB1F8D" w:rsidRPr="00F31DE4" w:rsidRDefault="00CB1F8D" w:rsidP="00C574E9">
            <w:pPr>
              <w:spacing w:before="60" w:after="60"/>
              <w:rPr>
                <w:rFonts w:ascii="Calibri" w:hAnsi="Calibri" w:cs="Calibri"/>
                <w:color w:val="404040"/>
              </w:rPr>
            </w:pPr>
            <w:r w:rsidRPr="00F31DE4">
              <w:rPr>
                <w:rFonts w:ascii="Calibri" w:hAnsi="Calibri" w:cs="Calibri"/>
                <w:color w:val="404040"/>
              </w:rPr>
              <w:t xml:space="preserve">Provide a brief analysis of the quality of the available evidence in relation to the target population. This should </w:t>
            </w:r>
            <w:proofErr w:type="gramStart"/>
            <w:r w:rsidRPr="00F31DE4">
              <w:rPr>
                <w:rFonts w:ascii="Calibri" w:hAnsi="Calibri" w:cs="Calibri"/>
                <w:color w:val="404040"/>
              </w:rPr>
              <w:t>take into account</w:t>
            </w:r>
            <w:proofErr w:type="gramEnd"/>
            <w:r w:rsidRPr="00F31DE4">
              <w:rPr>
                <w:rFonts w:ascii="Calibri" w:hAnsi="Calibri" w:cs="Calibri"/>
                <w:color w:val="404040"/>
              </w:rPr>
              <w:t xml:space="preserve"> study limitations, inconsistency in results, bias, indirectness of evidence and overall results. Consider using an established method to assess quality of evidence such as NH&amp;MRC and/or GRADE.</w:t>
            </w:r>
          </w:p>
        </w:tc>
      </w:tr>
    </w:tbl>
    <w:p w14:paraId="6A421A1D" w14:textId="77777777" w:rsidR="00D27289" w:rsidRDefault="00D27289" w:rsidP="00D27289">
      <w:pPr>
        <w:spacing w:before="240" w:after="120" w:line="240" w:lineRule="auto"/>
        <w:rPr>
          <w:rFonts w:ascii="Arial" w:eastAsia="Calibri" w:hAnsi="Arial" w:cs="Arial"/>
          <w:b/>
          <w:caps/>
          <w:color w:val="941B00"/>
          <w:sz w:val="28"/>
          <w:szCs w:val="28"/>
        </w:rPr>
      </w:pPr>
    </w:p>
    <w:p w14:paraId="0144314F" w14:textId="77777777" w:rsidR="005A5568" w:rsidRDefault="005A5568" w:rsidP="00D27289">
      <w:pPr>
        <w:spacing w:before="240" w:after="120" w:line="240" w:lineRule="auto"/>
        <w:rPr>
          <w:rFonts w:ascii="Arial" w:eastAsia="Calibri" w:hAnsi="Arial" w:cs="Arial"/>
          <w:b/>
          <w:caps/>
          <w:color w:val="941B00"/>
          <w:sz w:val="28"/>
          <w:szCs w:val="28"/>
        </w:rPr>
      </w:pPr>
    </w:p>
    <w:p w14:paraId="22E8E4BC" w14:textId="20F03892" w:rsidR="00CB1F8D" w:rsidRPr="00F31DE4" w:rsidRDefault="008B1702" w:rsidP="00D27289">
      <w:pPr>
        <w:spacing w:before="240" w:after="120" w:line="240" w:lineRule="auto"/>
        <w:rPr>
          <w:rFonts w:ascii="Arial" w:eastAsia="Calibri" w:hAnsi="Arial" w:cs="Arial"/>
          <w:b/>
          <w:caps/>
          <w:color w:val="941B00"/>
          <w:sz w:val="28"/>
          <w:szCs w:val="28"/>
        </w:rPr>
      </w:pPr>
      <w:r>
        <w:rPr>
          <w:rFonts w:ascii="Arial" w:eastAsia="Calibri" w:hAnsi="Arial" w:cs="Arial"/>
          <w:b/>
          <w:caps/>
          <w:color w:val="941B00"/>
          <w:sz w:val="28"/>
          <w:szCs w:val="28"/>
        </w:rPr>
        <w:lastRenderedPageBreak/>
        <w:t xml:space="preserve">5.   </w:t>
      </w:r>
      <w:r w:rsidR="005A49BC">
        <w:rPr>
          <w:rFonts w:ascii="Arial" w:eastAsia="Calibri" w:hAnsi="Arial" w:cs="Arial"/>
          <w:b/>
          <w:caps/>
          <w:color w:val="941B00"/>
          <w:sz w:val="28"/>
          <w:szCs w:val="28"/>
        </w:rPr>
        <w:tab/>
      </w:r>
      <w:r>
        <w:rPr>
          <w:rFonts w:ascii="Arial" w:eastAsia="Calibri" w:hAnsi="Arial" w:cs="Arial"/>
          <w:b/>
          <w:caps/>
          <w:color w:val="941B00"/>
          <w:sz w:val="28"/>
          <w:szCs w:val="28"/>
        </w:rPr>
        <w:t xml:space="preserve"> </w:t>
      </w:r>
      <w:r w:rsidR="00CB1F8D" w:rsidRPr="00F31DE4">
        <w:rPr>
          <w:rFonts w:ascii="Arial" w:eastAsia="Calibri" w:hAnsi="Arial" w:cs="Arial"/>
          <w:b/>
          <w:caps/>
          <w:color w:val="941B00"/>
          <w:sz w:val="28"/>
          <w:szCs w:val="28"/>
        </w:rPr>
        <w:t>Disinvestment and/or offset opportunities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="00CB1F8D" w:rsidRPr="00F31DE4">
        <w:rPr>
          <w:rFonts w:ascii="Arial" w:eastAsia="Calibri" w:hAnsi="Arial" w:cs="Arial"/>
          <w:b/>
          <w:caps/>
          <w:color w:val="941B00"/>
          <w:sz w:val="28"/>
          <w:szCs w:val="28"/>
        </w:rPr>
        <w:t xml:space="preserve"> </w:t>
      </w:r>
    </w:p>
    <w:p w14:paraId="5B9BC0BC" w14:textId="77777777" w:rsidR="00CB1F8D" w:rsidRPr="00F31DE4" w:rsidRDefault="00CB1F8D" w:rsidP="00CB1F8D">
      <w:pPr>
        <w:spacing w:before="120" w:after="120" w:line="240" w:lineRule="auto"/>
        <w:ind w:left="851"/>
        <w:rPr>
          <w:rFonts w:ascii="Arial" w:eastAsia="Times New Roman" w:hAnsi="Arial" w:cs="Arial"/>
          <w:i/>
          <w:color w:val="0D0D0D"/>
          <w:lang w:eastAsia="en-AU"/>
        </w:rPr>
      </w:pPr>
      <w:r w:rsidRPr="00F31DE4">
        <w:rPr>
          <w:rFonts w:ascii="Arial" w:eastAsia="Times New Roman" w:hAnsi="Arial" w:cs="Arial"/>
          <w:i/>
          <w:color w:val="0D0D0D"/>
          <w:lang w:eastAsia="en-AU"/>
        </w:rPr>
        <w:t>Describe</w:t>
      </w:r>
      <w:r w:rsidRPr="00F31DE4">
        <w:rPr>
          <w:rFonts w:ascii="Arial" w:eastAsia="Calibri" w:hAnsi="Arial" w:cs="Times New Roman"/>
          <w:i/>
          <w:color w:val="595959"/>
          <w:lang w:eastAsia="en-AU"/>
        </w:rPr>
        <w:t xml:space="preserve"> (as appropriate):</w:t>
      </w:r>
    </w:p>
    <w:p w14:paraId="013DCE3B" w14:textId="77777777" w:rsidR="00CB1F8D" w:rsidRPr="00F31DE4" w:rsidRDefault="00CB1F8D" w:rsidP="00CB1F8D">
      <w:pPr>
        <w:numPr>
          <w:ilvl w:val="0"/>
          <w:numId w:val="13"/>
        </w:numPr>
        <w:spacing w:before="60" w:after="60" w:line="240" w:lineRule="auto"/>
        <w:ind w:left="1276" w:hanging="284"/>
        <w:rPr>
          <w:rFonts w:ascii="Arial" w:eastAsia="Calibri" w:hAnsi="Arial" w:cs="Arial"/>
          <w:i/>
          <w:color w:val="404040"/>
        </w:rPr>
      </w:pPr>
      <w:r w:rsidRPr="00F31DE4">
        <w:rPr>
          <w:rFonts w:ascii="Arial" w:eastAsia="Calibri" w:hAnsi="Arial" w:cs="Arial"/>
          <w:i/>
          <w:color w:val="404040"/>
        </w:rPr>
        <w:t xml:space="preserve">Opportunities for disinvestment/offset and/or system </w:t>
      </w:r>
      <w:proofErr w:type="gramStart"/>
      <w:r w:rsidRPr="00F31DE4">
        <w:rPr>
          <w:rFonts w:ascii="Arial" w:eastAsia="Calibri" w:hAnsi="Arial" w:cs="Arial"/>
          <w:i/>
          <w:color w:val="404040"/>
        </w:rPr>
        <w:t>savings</w:t>
      </w:r>
      <w:proofErr w:type="gramEnd"/>
    </w:p>
    <w:p w14:paraId="3B1D706C" w14:textId="77777777" w:rsidR="00CB1F8D" w:rsidRPr="00F31DE4" w:rsidRDefault="00CB1F8D" w:rsidP="00CB1F8D">
      <w:pPr>
        <w:numPr>
          <w:ilvl w:val="0"/>
          <w:numId w:val="13"/>
        </w:numPr>
        <w:spacing w:before="60" w:after="60" w:line="240" w:lineRule="auto"/>
        <w:ind w:left="1276" w:hanging="284"/>
        <w:rPr>
          <w:rFonts w:ascii="Arial" w:eastAsia="Calibri" w:hAnsi="Arial" w:cs="Arial"/>
          <w:i/>
          <w:color w:val="404040"/>
        </w:rPr>
      </w:pPr>
      <w:r w:rsidRPr="00F31DE4">
        <w:rPr>
          <w:rFonts w:ascii="Arial" w:eastAsia="Calibri" w:hAnsi="Arial" w:cs="Arial"/>
          <w:i/>
          <w:color w:val="404040"/>
        </w:rPr>
        <w:t>If the technology is in addition to or replacement of current technology</w:t>
      </w:r>
    </w:p>
    <w:p w14:paraId="736EA18B" w14:textId="77777777" w:rsidR="00CB1F8D" w:rsidRPr="00F31DE4" w:rsidRDefault="00CB1F8D" w:rsidP="00CB1F8D">
      <w:pPr>
        <w:numPr>
          <w:ilvl w:val="0"/>
          <w:numId w:val="13"/>
        </w:numPr>
        <w:spacing w:before="60" w:after="60" w:line="240" w:lineRule="auto"/>
        <w:ind w:left="1276" w:hanging="284"/>
        <w:rPr>
          <w:rFonts w:ascii="Arial" w:eastAsia="Calibri" w:hAnsi="Arial" w:cs="Arial"/>
          <w:i/>
          <w:color w:val="404040"/>
        </w:rPr>
      </w:pPr>
      <w:r w:rsidRPr="00F31DE4">
        <w:rPr>
          <w:rFonts w:ascii="Arial" w:eastAsia="Calibri" w:hAnsi="Arial" w:cs="Arial"/>
          <w:i/>
          <w:color w:val="404040"/>
        </w:rPr>
        <w:t>Impact on patient transfers between facilities.</w:t>
      </w:r>
    </w:p>
    <w:tbl>
      <w:tblPr>
        <w:tblStyle w:val="TableGrid1"/>
        <w:tblW w:w="0" w:type="auto"/>
        <w:tblInd w:w="817" w:type="dxa"/>
        <w:tblLook w:val="04A0" w:firstRow="1" w:lastRow="0" w:firstColumn="1" w:lastColumn="0" w:noHBand="0" w:noVBand="1"/>
      </w:tblPr>
      <w:tblGrid>
        <w:gridCol w:w="8199"/>
      </w:tblGrid>
      <w:tr w:rsidR="00CB1F8D" w:rsidRPr="00F31DE4" w14:paraId="7E0172AF" w14:textId="77777777" w:rsidTr="00C574E9">
        <w:tc>
          <w:tcPr>
            <w:tcW w:w="8959" w:type="dxa"/>
          </w:tcPr>
          <w:p w14:paraId="25776FD9" w14:textId="77777777" w:rsidR="00695D67" w:rsidRPr="0096084B" w:rsidRDefault="00695D67" w:rsidP="00695D67">
            <w:pPr>
              <w:spacing w:before="60" w:after="60"/>
              <w:rPr>
                <w:rFonts w:ascii="Arial" w:hAnsi="Arial" w:cs="Arial"/>
                <w:b/>
                <w:sz w:val="22"/>
                <w:szCs w:val="24"/>
              </w:rPr>
            </w:pPr>
            <w:r w:rsidRPr="009608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84B">
              <w:rPr>
                <w:rFonts w:ascii="Arial" w:hAnsi="Arial" w:cs="Arial"/>
              </w:rPr>
              <w:instrText xml:space="preserve"> FORMTEXT </w:instrText>
            </w:r>
            <w:r w:rsidRPr="0096084B">
              <w:rPr>
                <w:rFonts w:ascii="Arial" w:hAnsi="Arial" w:cs="Arial"/>
              </w:rPr>
            </w:r>
            <w:r w:rsidRPr="0096084B">
              <w:rPr>
                <w:rFonts w:ascii="Arial" w:hAnsi="Arial" w:cs="Arial"/>
              </w:rPr>
              <w:fldChar w:fldCharType="separate"/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</w:rPr>
              <w:fldChar w:fldCharType="end"/>
            </w:r>
          </w:p>
          <w:p w14:paraId="763853A5" w14:textId="33328E71" w:rsidR="00CB1F8D" w:rsidRPr="000426F6" w:rsidRDefault="00CB1F8D" w:rsidP="00C574E9">
            <w:pPr>
              <w:spacing w:before="60" w:after="60"/>
              <w:rPr>
                <w:rFonts w:ascii="Arial" w:hAnsi="Arial"/>
                <w:iCs/>
                <w:szCs w:val="24"/>
              </w:rPr>
            </w:pPr>
          </w:p>
          <w:p w14:paraId="69EDCE69" w14:textId="77777777" w:rsidR="00CB1F8D" w:rsidRPr="00F31DE4" w:rsidRDefault="00CB1F8D" w:rsidP="00C574E9">
            <w:pPr>
              <w:rPr>
                <w:rFonts w:ascii="Arial" w:hAnsi="Arial"/>
                <w:i/>
                <w:szCs w:val="24"/>
              </w:rPr>
            </w:pPr>
          </w:p>
          <w:p w14:paraId="63147A85" w14:textId="77777777" w:rsidR="00CB1F8D" w:rsidRPr="00F31DE4" w:rsidRDefault="00CB1F8D" w:rsidP="00C574E9">
            <w:pPr>
              <w:ind w:left="459" w:hanging="459"/>
              <w:rPr>
                <w:rFonts w:ascii="Arial" w:hAnsi="Arial"/>
                <w:i/>
                <w:szCs w:val="24"/>
              </w:rPr>
            </w:pPr>
          </w:p>
          <w:p w14:paraId="23AD1B22" w14:textId="77777777" w:rsidR="00CB1F8D" w:rsidRPr="00F31DE4" w:rsidRDefault="00CB1F8D" w:rsidP="00C574E9">
            <w:pPr>
              <w:rPr>
                <w:rFonts w:ascii="Arial" w:hAnsi="Arial"/>
                <w:i/>
                <w:szCs w:val="24"/>
              </w:rPr>
            </w:pPr>
          </w:p>
          <w:p w14:paraId="42F6A086" w14:textId="77777777" w:rsidR="00CB1F8D" w:rsidRPr="00F31DE4" w:rsidRDefault="00CB1F8D" w:rsidP="00C574E9">
            <w:pPr>
              <w:rPr>
                <w:rFonts w:ascii="Arial" w:hAnsi="Arial"/>
                <w:i/>
                <w:szCs w:val="24"/>
              </w:rPr>
            </w:pPr>
          </w:p>
          <w:p w14:paraId="0A78FEDD" w14:textId="77777777" w:rsidR="00CB1F8D" w:rsidRPr="00F31DE4" w:rsidRDefault="00CB1F8D" w:rsidP="00C574E9">
            <w:pPr>
              <w:rPr>
                <w:rFonts w:ascii="Arial" w:hAnsi="Arial"/>
                <w:i/>
                <w:szCs w:val="24"/>
              </w:rPr>
            </w:pPr>
          </w:p>
          <w:p w14:paraId="5ED61104" w14:textId="77777777" w:rsidR="00CB1F8D" w:rsidRPr="00F31DE4" w:rsidRDefault="00CB1F8D" w:rsidP="00C574E9">
            <w:pPr>
              <w:rPr>
                <w:rFonts w:ascii="Arial" w:hAnsi="Arial"/>
                <w:i/>
                <w:szCs w:val="24"/>
              </w:rPr>
            </w:pPr>
          </w:p>
          <w:p w14:paraId="5557B126" w14:textId="77777777" w:rsidR="00CB1F8D" w:rsidRPr="00F31DE4" w:rsidRDefault="00CB1F8D" w:rsidP="00C574E9">
            <w:pPr>
              <w:rPr>
                <w:rFonts w:ascii="Arial" w:hAnsi="Arial"/>
                <w:i/>
                <w:szCs w:val="24"/>
              </w:rPr>
            </w:pPr>
          </w:p>
          <w:p w14:paraId="2033F1D2" w14:textId="77777777" w:rsidR="00CB1F8D" w:rsidRPr="00F31DE4" w:rsidRDefault="00CB1F8D" w:rsidP="00C574E9">
            <w:pPr>
              <w:rPr>
                <w:rFonts w:ascii="Arial" w:hAnsi="Arial"/>
                <w:i/>
                <w:szCs w:val="24"/>
              </w:rPr>
            </w:pPr>
          </w:p>
          <w:p w14:paraId="03D0D82A" w14:textId="77777777" w:rsidR="00CB1F8D" w:rsidRPr="00F31DE4" w:rsidRDefault="00CB1F8D" w:rsidP="00C574E9">
            <w:pPr>
              <w:rPr>
                <w:rFonts w:ascii="Arial" w:hAnsi="Arial"/>
                <w:szCs w:val="24"/>
              </w:rPr>
            </w:pPr>
          </w:p>
        </w:tc>
      </w:tr>
    </w:tbl>
    <w:p w14:paraId="1899A2F4" w14:textId="0CB61CE7" w:rsidR="00CB1F8D" w:rsidRPr="00F31DE4" w:rsidRDefault="008B1702" w:rsidP="008B1702">
      <w:pPr>
        <w:tabs>
          <w:tab w:val="left" w:pos="709"/>
        </w:tabs>
        <w:spacing w:before="240" w:after="120" w:line="240" w:lineRule="auto"/>
        <w:rPr>
          <w:rFonts w:ascii="Arial" w:eastAsia="Calibri" w:hAnsi="Arial" w:cs="Arial"/>
          <w:b/>
          <w:caps/>
          <w:color w:val="941B00"/>
          <w:sz w:val="28"/>
          <w:szCs w:val="28"/>
        </w:rPr>
      </w:pPr>
      <w:bookmarkStart w:id="170" w:name="_Toc457397603"/>
      <w:bookmarkStart w:id="171" w:name="_Toc457823631"/>
      <w:bookmarkStart w:id="172" w:name="_Toc457825277"/>
      <w:bookmarkStart w:id="173" w:name="_Toc457827569"/>
      <w:bookmarkStart w:id="174" w:name="_Toc461630726"/>
      <w:bookmarkStart w:id="175" w:name="_Toc461631043"/>
      <w:bookmarkStart w:id="176" w:name="_Toc461631193"/>
      <w:bookmarkStart w:id="177" w:name="_Toc461692598"/>
      <w:bookmarkStart w:id="178" w:name="_Toc462402504"/>
      <w:bookmarkStart w:id="179" w:name="_Toc465234382"/>
      <w:bookmarkStart w:id="180" w:name="_Toc465256701"/>
      <w:bookmarkStart w:id="181" w:name="_Toc469649326"/>
      <w:bookmarkStart w:id="182" w:name="_Toc469651854"/>
      <w:bookmarkStart w:id="183" w:name="_Toc469654400"/>
      <w:r>
        <w:rPr>
          <w:rFonts w:ascii="Arial" w:eastAsia="Calibri" w:hAnsi="Arial" w:cs="Arial"/>
          <w:b/>
          <w:caps/>
          <w:color w:val="941B00"/>
          <w:sz w:val="28"/>
          <w:szCs w:val="28"/>
        </w:rPr>
        <w:t xml:space="preserve">6.    </w:t>
      </w:r>
      <w:r w:rsidR="005A49BC">
        <w:rPr>
          <w:rFonts w:ascii="Arial" w:eastAsia="Calibri" w:hAnsi="Arial" w:cs="Arial"/>
          <w:b/>
          <w:caps/>
          <w:color w:val="941B00"/>
          <w:sz w:val="28"/>
          <w:szCs w:val="28"/>
        </w:rPr>
        <w:tab/>
      </w:r>
      <w:r w:rsidR="00CB1F8D" w:rsidRPr="00F31DE4">
        <w:rPr>
          <w:rFonts w:ascii="Arial" w:eastAsia="Calibri" w:hAnsi="Arial" w:cs="Arial"/>
          <w:b/>
          <w:caps/>
          <w:color w:val="941B00"/>
          <w:sz w:val="28"/>
          <w:szCs w:val="28"/>
        </w:rPr>
        <w:t>Financial and workforce implications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14:paraId="590D3C63" w14:textId="77777777" w:rsidR="00CB1F8D" w:rsidRPr="00F31DE4" w:rsidRDefault="00CB1F8D" w:rsidP="00CB1F8D">
      <w:pPr>
        <w:spacing w:before="120" w:after="120" w:line="240" w:lineRule="auto"/>
        <w:ind w:left="851"/>
        <w:rPr>
          <w:rFonts w:ascii="Arial" w:eastAsia="Calibri" w:hAnsi="Arial" w:cs="Arial"/>
          <w:i/>
        </w:rPr>
      </w:pPr>
      <w:r w:rsidRPr="00F31DE4">
        <w:rPr>
          <w:rFonts w:ascii="Arial" w:eastAsia="Calibri" w:hAnsi="Arial" w:cs="Arial"/>
          <w:i/>
        </w:rPr>
        <w:t xml:space="preserve">Describe </w:t>
      </w:r>
      <w:r w:rsidRPr="00F31DE4">
        <w:rPr>
          <w:rFonts w:ascii="Arial" w:eastAsia="Calibri" w:hAnsi="Arial" w:cs="Arial"/>
          <w:i/>
          <w:color w:val="595959"/>
          <w:lang w:eastAsia="en-AU"/>
        </w:rPr>
        <w:t>(as appropriate):</w:t>
      </w:r>
    </w:p>
    <w:p w14:paraId="6BD28252" w14:textId="77777777" w:rsidR="00CB1F8D" w:rsidRPr="00F31DE4" w:rsidRDefault="00CB1F8D" w:rsidP="00CB1F8D">
      <w:pPr>
        <w:numPr>
          <w:ilvl w:val="0"/>
          <w:numId w:val="13"/>
        </w:numPr>
        <w:spacing w:before="60" w:after="60" w:line="240" w:lineRule="auto"/>
        <w:ind w:left="1276" w:hanging="284"/>
        <w:rPr>
          <w:rFonts w:ascii="Arial" w:eastAsia="Calibri" w:hAnsi="Arial" w:cs="Arial"/>
          <w:i/>
          <w:color w:val="404040"/>
        </w:rPr>
      </w:pPr>
      <w:r w:rsidRPr="00F31DE4">
        <w:rPr>
          <w:rFonts w:ascii="Arial" w:eastAsia="Calibri" w:hAnsi="Arial" w:cs="Arial"/>
          <w:i/>
          <w:color w:val="404040"/>
        </w:rPr>
        <w:t xml:space="preserve">Anticipated financial impact, including estimated annual operating costs (when fully operational), offsets, net recurrent impact and capital </w:t>
      </w:r>
      <w:proofErr w:type="gramStart"/>
      <w:r w:rsidRPr="00F31DE4">
        <w:rPr>
          <w:rFonts w:ascii="Arial" w:eastAsia="Calibri" w:hAnsi="Arial" w:cs="Arial"/>
          <w:i/>
          <w:color w:val="404040"/>
        </w:rPr>
        <w:t>requirements</w:t>
      </w:r>
      <w:proofErr w:type="gramEnd"/>
    </w:p>
    <w:p w14:paraId="05DE7443" w14:textId="77777777" w:rsidR="00CB1F8D" w:rsidRPr="00F31DE4" w:rsidRDefault="00CB1F8D" w:rsidP="00CB1F8D">
      <w:pPr>
        <w:numPr>
          <w:ilvl w:val="0"/>
          <w:numId w:val="13"/>
        </w:numPr>
        <w:spacing w:before="60" w:after="60" w:line="240" w:lineRule="auto"/>
        <w:ind w:left="1276" w:hanging="284"/>
        <w:rPr>
          <w:rFonts w:ascii="Arial" w:eastAsia="Calibri" w:hAnsi="Arial" w:cs="Arial"/>
          <w:i/>
          <w:color w:val="404040"/>
        </w:rPr>
      </w:pPr>
      <w:r w:rsidRPr="00F31DE4">
        <w:rPr>
          <w:rFonts w:ascii="Arial" w:eastAsia="Calibri" w:hAnsi="Arial" w:cs="Arial"/>
          <w:i/>
          <w:color w:val="404040"/>
        </w:rPr>
        <w:t xml:space="preserve">Opportunities for system efficiencies or cost savings </w:t>
      </w:r>
    </w:p>
    <w:p w14:paraId="421ED42E" w14:textId="77777777" w:rsidR="00CB1F8D" w:rsidRPr="00F31DE4" w:rsidRDefault="00CB1F8D" w:rsidP="00CB1F8D">
      <w:pPr>
        <w:numPr>
          <w:ilvl w:val="0"/>
          <w:numId w:val="13"/>
        </w:numPr>
        <w:spacing w:before="60" w:after="60" w:line="240" w:lineRule="auto"/>
        <w:ind w:left="1276" w:hanging="284"/>
        <w:rPr>
          <w:rFonts w:ascii="Arial" w:eastAsia="Calibri" w:hAnsi="Arial" w:cs="Arial"/>
          <w:i/>
          <w:color w:val="404040"/>
        </w:rPr>
      </w:pPr>
      <w:r w:rsidRPr="00F31DE4">
        <w:rPr>
          <w:rFonts w:ascii="Arial" w:eastAsia="Calibri" w:hAnsi="Arial" w:cs="Arial"/>
          <w:i/>
          <w:color w:val="404040"/>
        </w:rPr>
        <w:t xml:space="preserve">Support and training </w:t>
      </w:r>
      <w:proofErr w:type="gramStart"/>
      <w:r w:rsidRPr="00F31DE4">
        <w:rPr>
          <w:rFonts w:ascii="Arial" w:eastAsia="Calibri" w:hAnsi="Arial" w:cs="Arial"/>
          <w:i/>
          <w:color w:val="404040"/>
        </w:rPr>
        <w:t>requirements</w:t>
      </w:r>
      <w:proofErr w:type="gramEnd"/>
    </w:p>
    <w:p w14:paraId="33BEB823" w14:textId="77777777" w:rsidR="00CB1F8D" w:rsidRPr="00F31DE4" w:rsidRDefault="00CB1F8D" w:rsidP="00CB1F8D">
      <w:pPr>
        <w:numPr>
          <w:ilvl w:val="0"/>
          <w:numId w:val="13"/>
        </w:numPr>
        <w:spacing w:before="60" w:after="60" w:line="240" w:lineRule="auto"/>
        <w:ind w:left="1276" w:hanging="284"/>
        <w:rPr>
          <w:rFonts w:ascii="Arial" w:eastAsia="Calibri" w:hAnsi="Arial" w:cs="Arial"/>
          <w:i/>
          <w:color w:val="404040"/>
        </w:rPr>
      </w:pPr>
      <w:r w:rsidRPr="00F31DE4">
        <w:rPr>
          <w:rFonts w:ascii="Arial" w:eastAsia="Calibri" w:hAnsi="Arial" w:cs="Arial"/>
          <w:i/>
          <w:color w:val="404040"/>
        </w:rPr>
        <w:t xml:space="preserve">Time required per case and impact on </w:t>
      </w:r>
      <w:proofErr w:type="gramStart"/>
      <w:r w:rsidRPr="00F31DE4">
        <w:rPr>
          <w:rFonts w:ascii="Arial" w:eastAsia="Calibri" w:hAnsi="Arial" w:cs="Arial"/>
          <w:i/>
          <w:color w:val="404040"/>
        </w:rPr>
        <w:t>staffing</w:t>
      </w:r>
      <w:proofErr w:type="gramEnd"/>
    </w:p>
    <w:p w14:paraId="36AADEDF" w14:textId="77777777" w:rsidR="00CB1F8D" w:rsidRPr="00F31DE4" w:rsidRDefault="00CB1F8D" w:rsidP="00CB1F8D">
      <w:pPr>
        <w:numPr>
          <w:ilvl w:val="0"/>
          <w:numId w:val="13"/>
        </w:numPr>
        <w:spacing w:before="60" w:after="60" w:line="240" w:lineRule="auto"/>
        <w:ind w:left="1276" w:hanging="284"/>
        <w:rPr>
          <w:rFonts w:ascii="Arial" w:eastAsia="Calibri" w:hAnsi="Arial" w:cs="Arial"/>
          <w:i/>
          <w:color w:val="404040"/>
        </w:rPr>
      </w:pPr>
      <w:r w:rsidRPr="00F31DE4">
        <w:rPr>
          <w:rFonts w:ascii="Arial" w:eastAsia="Calibri" w:hAnsi="Arial" w:cs="Arial"/>
          <w:i/>
          <w:color w:val="404040"/>
        </w:rPr>
        <w:t>Training requirements.</w:t>
      </w:r>
    </w:p>
    <w:tbl>
      <w:tblPr>
        <w:tblStyle w:val="TableGrid1"/>
        <w:tblW w:w="0" w:type="auto"/>
        <w:tblInd w:w="817" w:type="dxa"/>
        <w:tblLook w:val="04A0" w:firstRow="1" w:lastRow="0" w:firstColumn="1" w:lastColumn="0" w:noHBand="0" w:noVBand="1"/>
      </w:tblPr>
      <w:tblGrid>
        <w:gridCol w:w="8199"/>
      </w:tblGrid>
      <w:tr w:rsidR="00CB1F8D" w:rsidRPr="00F31DE4" w14:paraId="11F90CDB" w14:textId="77777777" w:rsidTr="00C574E9">
        <w:tc>
          <w:tcPr>
            <w:tcW w:w="8959" w:type="dxa"/>
          </w:tcPr>
          <w:p w14:paraId="20661C6A" w14:textId="77777777" w:rsidR="00695D67" w:rsidRPr="0096084B" w:rsidRDefault="00695D67" w:rsidP="00695D67">
            <w:pPr>
              <w:spacing w:before="60" w:after="60"/>
              <w:rPr>
                <w:rFonts w:ascii="Arial" w:hAnsi="Arial" w:cs="Arial"/>
                <w:b/>
                <w:sz w:val="22"/>
                <w:szCs w:val="24"/>
              </w:rPr>
            </w:pPr>
            <w:r w:rsidRPr="009608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84B">
              <w:rPr>
                <w:rFonts w:ascii="Arial" w:hAnsi="Arial" w:cs="Arial"/>
              </w:rPr>
              <w:instrText xml:space="preserve"> FORMTEXT </w:instrText>
            </w:r>
            <w:r w:rsidRPr="0096084B">
              <w:rPr>
                <w:rFonts w:ascii="Arial" w:hAnsi="Arial" w:cs="Arial"/>
              </w:rPr>
            </w:r>
            <w:r w:rsidRPr="0096084B">
              <w:rPr>
                <w:rFonts w:ascii="Arial" w:hAnsi="Arial" w:cs="Arial"/>
              </w:rPr>
              <w:fldChar w:fldCharType="separate"/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</w:rPr>
              <w:fldChar w:fldCharType="end"/>
            </w:r>
          </w:p>
          <w:p w14:paraId="5434E7C7" w14:textId="3C8BA968" w:rsidR="00CB1F8D" w:rsidRPr="00F31DE4" w:rsidRDefault="00CB1F8D" w:rsidP="00C574E9">
            <w:pPr>
              <w:spacing w:before="60" w:after="60"/>
              <w:rPr>
                <w:rFonts w:ascii="Arial" w:hAnsi="Arial"/>
                <w:szCs w:val="24"/>
              </w:rPr>
            </w:pPr>
          </w:p>
          <w:p w14:paraId="0CACA42C" w14:textId="77777777" w:rsidR="00CB1F8D" w:rsidRPr="00F31DE4" w:rsidRDefault="00CB1F8D" w:rsidP="00C574E9">
            <w:pPr>
              <w:rPr>
                <w:rFonts w:ascii="Arial" w:hAnsi="Arial"/>
                <w:szCs w:val="24"/>
              </w:rPr>
            </w:pPr>
          </w:p>
          <w:p w14:paraId="5622EE85" w14:textId="77777777" w:rsidR="00CB1F8D" w:rsidRPr="00F31DE4" w:rsidRDefault="00CB1F8D" w:rsidP="00C574E9">
            <w:pPr>
              <w:rPr>
                <w:rFonts w:ascii="Arial" w:hAnsi="Arial"/>
                <w:szCs w:val="24"/>
              </w:rPr>
            </w:pPr>
          </w:p>
          <w:p w14:paraId="1525498C" w14:textId="77777777" w:rsidR="00CB1F8D" w:rsidRPr="00F31DE4" w:rsidRDefault="00CB1F8D" w:rsidP="00C574E9">
            <w:pPr>
              <w:rPr>
                <w:rFonts w:ascii="Arial" w:hAnsi="Arial"/>
                <w:szCs w:val="24"/>
              </w:rPr>
            </w:pPr>
          </w:p>
          <w:p w14:paraId="5283428B" w14:textId="77777777" w:rsidR="00CB1F8D" w:rsidRPr="00F31DE4" w:rsidRDefault="00CB1F8D" w:rsidP="00C574E9">
            <w:pPr>
              <w:rPr>
                <w:rFonts w:ascii="Arial" w:hAnsi="Arial"/>
                <w:szCs w:val="24"/>
              </w:rPr>
            </w:pPr>
          </w:p>
          <w:p w14:paraId="109CC1AA" w14:textId="77777777" w:rsidR="00CB1F8D" w:rsidRPr="00F31DE4" w:rsidRDefault="00CB1F8D" w:rsidP="00C574E9">
            <w:pPr>
              <w:rPr>
                <w:rFonts w:ascii="Arial" w:hAnsi="Arial"/>
                <w:szCs w:val="24"/>
              </w:rPr>
            </w:pPr>
          </w:p>
          <w:p w14:paraId="68BE5133" w14:textId="77777777" w:rsidR="00CB1F8D" w:rsidRPr="00F31DE4" w:rsidRDefault="00CB1F8D" w:rsidP="00C574E9">
            <w:pPr>
              <w:rPr>
                <w:rFonts w:ascii="Arial" w:hAnsi="Arial"/>
                <w:szCs w:val="24"/>
              </w:rPr>
            </w:pPr>
          </w:p>
          <w:p w14:paraId="683E0570" w14:textId="77777777" w:rsidR="00CB1F8D" w:rsidRPr="00F31DE4" w:rsidRDefault="00CB1F8D" w:rsidP="00C574E9">
            <w:pPr>
              <w:rPr>
                <w:rFonts w:ascii="Arial" w:hAnsi="Arial"/>
                <w:szCs w:val="24"/>
              </w:rPr>
            </w:pPr>
          </w:p>
          <w:p w14:paraId="2E6399D1" w14:textId="77777777" w:rsidR="00CB1F8D" w:rsidRPr="00F31DE4" w:rsidRDefault="00CB1F8D" w:rsidP="00C574E9">
            <w:pPr>
              <w:rPr>
                <w:rFonts w:ascii="Arial" w:hAnsi="Arial"/>
                <w:szCs w:val="24"/>
              </w:rPr>
            </w:pPr>
          </w:p>
          <w:p w14:paraId="3E10B1A1" w14:textId="77777777" w:rsidR="00CB1F8D" w:rsidRPr="00F31DE4" w:rsidRDefault="00CB1F8D" w:rsidP="00C574E9">
            <w:pPr>
              <w:rPr>
                <w:rFonts w:ascii="Arial" w:hAnsi="Arial"/>
                <w:szCs w:val="24"/>
              </w:rPr>
            </w:pPr>
          </w:p>
          <w:p w14:paraId="217B4B00" w14:textId="77777777" w:rsidR="00CB1F8D" w:rsidRPr="00F31DE4" w:rsidRDefault="00CB1F8D" w:rsidP="00C574E9">
            <w:pPr>
              <w:rPr>
                <w:rFonts w:ascii="Arial" w:hAnsi="Arial"/>
                <w:szCs w:val="24"/>
              </w:rPr>
            </w:pPr>
          </w:p>
        </w:tc>
      </w:tr>
    </w:tbl>
    <w:p w14:paraId="1A6ED679" w14:textId="77777777" w:rsidR="00CB1F8D" w:rsidRPr="00F31DE4" w:rsidRDefault="00CB1F8D" w:rsidP="00CB1F8D">
      <w:pPr>
        <w:spacing w:before="240" w:after="120" w:line="240" w:lineRule="auto"/>
        <w:ind w:left="851"/>
        <w:rPr>
          <w:rFonts w:ascii="Arial" w:eastAsia="Calibri" w:hAnsi="Arial" w:cs="Arial"/>
          <w:b/>
          <w:caps/>
          <w:color w:val="941B00"/>
          <w:sz w:val="28"/>
          <w:szCs w:val="28"/>
        </w:rPr>
      </w:pPr>
      <w:bookmarkStart w:id="184" w:name="_Toc462402505"/>
      <w:bookmarkStart w:id="185" w:name="_Toc465234383"/>
      <w:bookmarkStart w:id="186" w:name="_Toc465256702"/>
      <w:bookmarkStart w:id="187" w:name="_Toc469649327"/>
      <w:bookmarkStart w:id="188" w:name="_Toc469651855"/>
      <w:bookmarkStart w:id="189" w:name="_Toc469654401"/>
      <w:bookmarkStart w:id="190" w:name="_Toc457397604"/>
      <w:bookmarkStart w:id="191" w:name="_Toc457823632"/>
      <w:bookmarkStart w:id="192" w:name="_Toc457825278"/>
      <w:bookmarkStart w:id="193" w:name="_Toc457827570"/>
      <w:bookmarkStart w:id="194" w:name="_Toc461630727"/>
      <w:bookmarkStart w:id="195" w:name="_Toc461631044"/>
      <w:bookmarkStart w:id="196" w:name="_Toc461631194"/>
      <w:bookmarkStart w:id="197" w:name="_Toc461692599"/>
      <w:r w:rsidRPr="00F31DE4">
        <w:rPr>
          <w:rFonts w:ascii="Arial" w:eastAsia="Calibri" w:hAnsi="Arial" w:cs="Arial"/>
          <w:b/>
          <w:caps/>
          <w:color w:val="941B00"/>
          <w:sz w:val="28"/>
          <w:szCs w:val="28"/>
        </w:rPr>
        <w:br w:type="page"/>
      </w:r>
    </w:p>
    <w:p w14:paraId="29269A2E" w14:textId="32F8FD4F" w:rsidR="00CB1F8D" w:rsidRPr="00F31DE4" w:rsidRDefault="00AB01EE" w:rsidP="00E2010E">
      <w:pPr>
        <w:tabs>
          <w:tab w:val="left" w:pos="709"/>
        </w:tabs>
        <w:spacing w:before="240" w:after="120" w:line="240" w:lineRule="auto"/>
        <w:rPr>
          <w:rFonts w:ascii="Arial" w:eastAsia="Calibri" w:hAnsi="Arial" w:cs="Arial"/>
          <w:b/>
          <w:caps/>
          <w:color w:val="941B00"/>
          <w:sz w:val="28"/>
          <w:szCs w:val="28"/>
        </w:rPr>
      </w:pPr>
      <w:r>
        <w:rPr>
          <w:rFonts w:ascii="Arial" w:eastAsia="Calibri" w:hAnsi="Arial" w:cs="Arial"/>
          <w:b/>
          <w:caps/>
          <w:color w:val="941B00"/>
          <w:sz w:val="28"/>
          <w:szCs w:val="28"/>
        </w:rPr>
        <w:lastRenderedPageBreak/>
        <w:t xml:space="preserve">7.     </w:t>
      </w:r>
      <w:r w:rsidR="005A49BC">
        <w:rPr>
          <w:rFonts w:ascii="Arial" w:eastAsia="Calibri" w:hAnsi="Arial" w:cs="Arial"/>
          <w:b/>
          <w:caps/>
          <w:color w:val="941B00"/>
          <w:sz w:val="28"/>
          <w:szCs w:val="28"/>
        </w:rPr>
        <w:tab/>
      </w:r>
      <w:r w:rsidR="00E2010E">
        <w:rPr>
          <w:rFonts w:ascii="Arial" w:eastAsia="Calibri" w:hAnsi="Arial" w:cs="Arial"/>
          <w:b/>
          <w:caps/>
          <w:color w:val="941B00"/>
          <w:sz w:val="28"/>
          <w:szCs w:val="28"/>
        </w:rPr>
        <w:t>E</w:t>
      </w:r>
      <w:r w:rsidR="00CB1F8D" w:rsidRPr="00F31DE4">
        <w:rPr>
          <w:rFonts w:ascii="Arial" w:eastAsia="Calibri" w:hAnsi="Arial" w:cs="Arial"/>
          <w:b/>
          <w:caps/>
          <w:color w:val="941B00"/>
          <w:sz w:val="28"/>
          <w:szCs w:val="28"/>
        </w:rPr>
        <w:t xml:space="preserve">nvironmental impact </w:t>
      </w:r>
    </w:p>
    <w:p w14:paraId="48F58F5B" w14:textId="77777777" w:rsidR="00CB1F8D" w:rsidRPr="00F31DE4" w:rsidRDefault="00CB1F8D" w:rsidP="00CB1F8D">
      <w:pPr>
        <w:spacing w:after="40" w:line="240" w:lineRule="auto"/>
        <w:ind w:left="851"/>
        <w:rPr>
          <w:rFonts w:ascii="Arial" w:eastAsia="Calibri" w:hAnsi="Arial" w:cs="Arial"/>
          <w:i/>
        </w:rPr>
      </w:pPr>
      <w:r w:rsidRPr="00F31DE4">
        <w:rPr>
          <w:rFonts w:ascii="Arial" w:eastAsia="Calibri" w:hAnsi="Arial" w:cs="Arial"/>
          <w:i/>
        </w:rPr>
        <w:t xml:space="preserve">Describe </w:t>
      </w:r>
      <w:r w:rsidRPr="00F31DE4">
        <w:rPr>
          <w:rFonts w:ascii="Arial" w:eastAsia="Calibri" w:hAnsi="Arial" w:cs="Arial"/>
          <w:i/>
          <w:color w:val="595959"/>
          <w:lang w:eastAsia="en-AU"/>
        </w:rPr>
        <w:t>(as appropriate):</w:t>
      </w:r>
    </w:p>
    <w:p w14:paraId="0F897C30" w14:textId="77777777" w:rsidR="00CB1F8D" w:rsidRPr="00F31DE4" w:rsidRDefault="00CB1F8D" w:rsidP="00CB1F8D">
      <w:pPr>
        <w:numPr>
          <w:ilvl w:val="0"/>
          <w:numId w:val="13"/>
        </w:numPr>
        <w:spacing w:before="60" w:after="60" w:line="240" w:lineRule="auto"/>
        <w:ind w:left="1276" w:hanging="284"/>
        <w:rPr>
          <w:rFonts w:ascii="Arial" w:eastAsia="Calibri" w:hAnsi="Arial" w:cs="Arial"/>
          <w:i/>
          <w:color w:val="404040"/>
        </w:rPr>
      </w:pPr>
      <w:r w:rsidRPr="00F31DE4">
        <w:rPr>
          <w:rFonts w:ascii="Arial" w:eastAsia="Calibri" w:hAnsi="Arial" w:cs="Arial"/>
          <w:i/>
          <w:color w:val="404040"/>
        </w:rPr>
        <w:t xml:space="preserve">Anticipated environmental impact of the </w:t>
      </w:r>
      <w:proofErr w:type="gramStart"/>
      <w:r w:rsidRPr="00F31DE4">
        <w:rPr>
          <w:rFonts w:ascii="Arial" w:eastAsia="Calibri" w:hAnsi="Arial" w:cs="Arial"/>
          <w:i/>
          <w:color w:val="404040"/>
        </w:rPr>
        <w:t>technology</w:t>
      </w:r>
      <w:proofErr w:type="gramEnd"/>
    </w:p>
    <w:p w14:paraId="286E0705" w14:textId="77777777" w:rsidR="00CB1F8D" w:rsidRPr="00F31DE4" w:rsidRDefault="00CB1F8D" w:rsidP="00CB1F8D">
      <w:pPr>
        <w:numPr>
          <w:ilvl w:val="0"/>
          <w:numId w:val="13"/>
        </w:numPr>
        <w:spacing w:before="60" w:after="60" w:line="240" w:lineRule="auto"/>
        <w:ind w:left="1276" w:hanging="284"/>
        <w:rPr>
          <w:rFonts w:ascii="Arial" w:eastAsia="Calibri" w:hAnsi="Arial" w:cs="Arial"/>
          <w:i/>
          <w:color w:val="404040"/>
        </w:rPr>
      </w:pPr>
      <w:r w:rsidRPr="00F31DE4">
        <w:rPr>
          <w:rFonts w:ascii="Arial" w:eastAsia="Calibri" w:hAnsi="Arial" w:cs="Arial"/>
          <w:i/>
          <w:color w:val="404040"/>
        </w:rPr>
        <w:t xml:space="preserve">Opportunities to support NSW Health transition to a net zero health system (e.g., clean energy, energy efficiency, sustainable transportation, and water conservation).  </w:t>
      </w:r>
    </w:p>
    <w:tbl>
      <w:tblPr>
        <w:tblStyle w:val="TableGrid1"/>
        <w:tblW w:w="0" w:type="auto"/>
        <w:tblInd w:w="817" w:type="dxa"/>
        <w:tblLook w:val="04A0" w:firstRow="1" w:lastRow="0" w:firstColumn="1" w:lastColumn="0" w:noHBand="0" w:noVBand="1"/>
      </w:tblPr>
      <w:tblGrid>
        <w:gridCol w:w="8199"/>
      </w:tblGrid>
      <w:tr w:rsidR="00CB1F8D" w:rsidRPr="00F31DE4" w14:paraId="4A84C9A0" w14:textId="77777777" w:rsidTr="00C574E9">
        <w:tc>
          <w:tcPr>
            <w:tcW w:w="8959" w:type="dxa"/>
          </w:tcPr>
          <w:p w14:paraId="40AED875" w14:textId="77777777" w:rsidR="00695D67" w:rsidRPr="0096084B" w:rsidRDefault="00695D67" w:rsidP="00695D67">
            <w:pPr>
              <w:spacing w:before="60" w:after="60"/>
              <w:rPr>
                <w:rFonts w:ascii="Arial" w:hAnsi="Arial" w:cs="Arial"/>
                <w:b/>
                <w:sz w:val="22"/>
                <w:szCs w:val="24"/>
              </w:rPr>
            </w:pPr>
            <w:r w:rsidRPr="009608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84B">
              <w:rPr>
                <w:rFonts w:ascii="Arial" w:hAnsi="Arial" w:cs="Arial"/>
              </w:rPr>
              <w:instrText xml:space="preserve"> FORMTEXT </w:instrText>
            </w:r>
            <w:r w:rsidRPr="0096084B">
              <w:rPr>
                <w:rFonts w:ascii="Arial" w:hAnsi="Arial" w:cs="Arial"/>
              </w:rPr>
            </w:r>
            <w:r w:rsidRPr="0096084B">
              <w:rPr>
                <w:rFonts w:ascii="Arial" w:hAnsi="Arial" w:cs="Arial"/>
              </w:rPr>
              <w:fldChar w:fldCharType="separate"/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</w:rPr>
              <w:fldChar w:fldCharType="end"/>
            </w:r>
          </w:p>
          <w:p w14:paraId="20100C88" w14:textId="74F39BD9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22BD7C59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5A582BFC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039C5198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1EF2EF0A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68C91CA9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i/>
              </w:rPr>
            </w:pPr>
          </w:p>
          <w:p w14:paraId="065D6AEC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i/>
              </w:rPr>
            </w:pPr>
          </w:p>
          <w:p w14:paraId="48DB85F3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i/>
              </w:rPr>
            </w:pPr>
          </w:p>
          <w:p w14:paraId="28AE872E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i/>
              </w:rPr>
            </w:pPr>
          </w:p>
        </w:tc>
      </w:tr>
    </w:tbl>
    <w:p w14:paraId="6337D7C3" w14:textId="07460F38" w:rsidR="00CB1F8D" w:rsidRPr="00F31DE4" w:rsidRDefault="00E2010E" w:rsidP="007C1347">
      <w:pPr>
        <w:tabs>
          <w:tab w:val="left" w:pos="851"/>
        </w:tabs>
        <w:spacing w:before="240" w:after="120" w:line="240" w:lineRule="auto"/>
        <w:ind w:left="142"/>
        <w:rPr>
          <w:rFonts w:ascii="Arial" w:eastAsia="Calibri" w:hAnsi="Arial" w:cs="Arial"/>
          <w:b/>
          <w:caps/>
          <w:color w:val="941B00"/>
          <w:sz w:val="28"/>
          <w:szCs w:val="28"/>
        </w:rPr>
      </w:pPr>
      <w:r>
        <w:rPr>
          <w:rFonts w:ascii="Arial" w:eastAsia="Calibri" w:hAnsi="Arial" w:cs="Arial"/>
          <w:b/>
          <w:caps/>
          <w:color w:val="941B00"/>
          <w:sz w:val="28"/>
          <w:szCs w:val="28"/>
        </w:rPr>
        <w:t>8</w:t>
      </w:r>
      <w:r w:rsidR="007C1347">
        <w:rPr>
          <w:rFonts w:ascii="Arial" w:eastAsia="Calibri" w:hAnsi="Arial" w:cs="Arial"/>
          <w:b/>
          <w:caps/>
          <w:color w:val="941B00"/>
          <w:sz w:val="28"/>
          <w:szCs w:val="28"/>
        </w:rPr>
        <w:t xml:space="preserve">.    </w:t>
      </w:r>
      <w:r w:rsidR="005A49BC">
        <w:rPr>
          <w:rFonts w:ascii="Arial" w:eastAsia="Calibri" w:hAnsi="Arial" w:cs="Arial"/>
          <w:b/>
          <w:caps/>
          <w:color w:val="941B00"/>
          <w:sz w:val="28"/>
          <w:szCs w:val="28"/>
        </w:rPr>
        <w:tab/>
      </w:r>
      <w:r w:rsidR="00CB1F8D" w:rsidRPr="00F31DE4">
        <w:rPr>
          <w:rFonts w:ascii="Arial" w:eastAsia="Calibri" w:hAnsi="Arial" w:cs="Arial"/>
          <w:b/>
          <w:caps/>
          <w:color w:val="941B00"/>
          <w:sz w:val="28"/>
          <w:szCs w:val="28"/>
        </w:rPr>
        <w:t xml:space="preserve">Risk assessment </w:t>
      </w:r>
    </w:p>
    <w:p w14:paraId="705D4F78" w14:textId="77777777" w:rsidR="00CB1F8D" w:rsidRPr="00F31DE4" w:rsidRDefault="00CB1F8D" w:rsidP="00CB1F8D">
      <w:pPr>
        <w:spacing w:after="120" w:line="276" w:lineRule="auto"/>
        <w:ind w:left="851"/>
        <w:rPr>
          <w:rFonts w:ascii="Arial" w:eastAsia="Calibri" w:hAnsi="Arial" w:cs="Arial"/>
          <w:i/>
        </w:rPr>
      </w:pPr>
      <w:r w:rsidRPr="00F31DE4">
        <w:rPr>
          <w:rFonts w:ascii="Arial" w:eastAsia="Calibri" w:hAnsi="Arial" w:cs="Arial"/>
          <w:i/>
        </w:rPr>
        <w:t>Detail of your risk assessment and management plan</w:t>
      </w:r>
    </w:p>
    <w:tbl>
      <w:tblPr>
        <w:tblStyle w:val="TableGrid1"/>
        <w:tblW w:w="0" w:type="auto"/>
        <w:tblInd w:w="817" w:type="dxa"/>
        <w:tblLook w:val="04A0" w:firstRow="1" w:lastRow="0" w:firstColumn="1" w:lastColumn="0" w:noHBand="0" w:noVBand="1"/>
      </w:tblPr>
      <w:tblGrid>
        <w:gridCol w:w="8199"/>
      </w:tblGrid>
      <w:tr w:rsidR="00CB1F8D" w:rsidRPr="00F31DE4" w14:paraId="56C027AD" w14:textId="77777777" w:rsidTr="00C574E9">
        <w:tc>
          <w:tcPr>
            <w:tcW w:w="8959" w:type="dxa"/>
          </w:tcPr>
          <w:p w14:paraId="12DE1F56" w14:textId="77777777" w:rsidR="00695D67" w:rsidRPr="0096084B" w:rsidRDefault="00695D67" w:rsidP="00695D67">
            <w:pPr>
              <w:spacing w:before="60" w:after="60"/>
              <w:rPr>
                <w:rFonts w:ascii="Arial" w:hAnsi="Arial" w:cs="Arial"/>
                <w:b/>
                <w:sz w:val="22"/>
                <w:szCs w:val="24"/>
              </w:rPr>
            </w:pPr>
            <w:r w:rsidRPr="009608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84B">
              <w:rPr>
                <w:rFonts w:ascii="Arial" w:hAnsi="Arial" w:cs="Arial"/>
              </w:rPr>
              <w:instrText xml:space="preserve"> FORMTEXT </w:instrText>
            </w:r>
            <w:r w:rsidRPr="0096084B">
              <w:rPr>
                <w:rFonts w:ascii="Arial" w:hAnsi="Arial" w:cs="Arial"/>
              </w:rPr>
            </w:r>
            <w:r w:rsidRPr="0096084B">
              <w:rPr>
                <w:rFonts w:ascii="Arial" w:hAnsi="Arial" w:cs="Arial"/>
              </w:rPr>
              <w:fldChar w:fldCharType="separate"/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</w:rPr>
              <w:fldChar w:fldCharType="end"/>
            </w:r>
          </w:p>
          <w:p w14:paraId="1A956D42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718D3B50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5229710F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1AE3362D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19A21B24" w14:textId="77777777" w:rsidR="00CB1F8D" w:rsidRPr="00F31DE4" w:rsidRDefault="00CB1F8D" w:rsidP="00C574E9">
            <w:pPr>
              <w:spacing w:before="60" w:after="60"/>
              <w:rPr>
                <w:rFonts w:ascii="Arial" w:hAnsi="Arial"/>
              </w:rPr>
            </w:pPr>
          </w:p>
          <w:p w14:paraId="7AF7EFCB" w14:textId="77777777" w:rsidR="00CB1F8D" w:rsidRPr="00F31DE4" w:rsidRDefault="00CB1F8D" w:rsidP="00C574E9">
            <w:pPr>
              <w:spacing w:before="60" w:after="60"/>
              <w:rPr>
                <w:rFonts w:ascii="Arial" w:hAnsi="Arial"/>
              </w:rPr>
            </w:pPr>
          </w:p>
          <w:p w14:paraId="14B73609" w14:textId="77777777" w:rsidR="00CB1F8D" w:rsidRPr="00F31DE4" w:rsidRDefault="00CB1F8D" w:rsidP="00C574E9">
            <w:pPr>
              <w:spacing w:before="60" w:after="60"/>
              <w:rPr>
                <w:rFonts w:ascii="Arial" w:hAnsi="Arial"/>
              </w:rPr>
            </w:pPr>
          </w:p>
          <w:p w14:paraId="53A0B157" w14:textId="77777777" w:rsidR="00CB1F8D" w:rsidRPr="00F31DE4" w:rsidRDefault="00CB1F8D" w:rsidP="00C574E9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24BF0638" w14:textId="12BA11B5" w:rsidR="00CB1F8D" w:rsidRPr="00F31DE4" w:rsidRDefault="007C1347" w:rsidP="005A49BC">
      <w:pPr>
        <w:tabs>
          <w:tab w:val="left" w:pos="851"/>
        </w:tabs>
        <w:spacing w:before="240" w:after="120" w:line="240" w:lineRule="auto"/>
        <w:ind w:left="142"/>
        <w:rPr>
          <w:rFonts w:ascii="Arial" w:eastAsia="Calibri" w:hAnsi="Arial" w:cs="Arial"/>
          <w:b/>
          <w:caps/>
          <w:color w:val="941B00"/>
          <w:sz w:val="28"/>
          <w:szCs w:val="28"/>
        </w:rPr>
      </w:pPr>
      <w:r>
        <w:rPr>
          <w:rFonts w:ascii="Arial" w:eastAsia="Calibri" w:hAnsi="Arial" w:cs="Arial"/>
          <w:b/>
          <w:caps/>
          <w:color w:val="941B00"/>
          <w:sz w:val="28"/>
          <w:szCs w:val="28"/>
        </w:rPr>
        <w:t xml:space="preserve">9.   </w:t>
      </w:r>
      <w:r w:rsidR="005A49BC">
        <w:rPr>
          <w:rFonts w:ascii="Arial" w:eastAsia="Calibri" w:hAnsi="Arial" w:cs="Arial"/>
          <w:b/>
          <w:caps/>
          <w:color w:val="941B00"/>
          <w:sz w:val="28"/>
          <w:szCs w:val="28"/>
        </w:rPr>
        <w:t xml:space="preserve"> </w:t>
      </w:r>
      <w:r w:rsidR="005A49BC">
        <w:rPr>
          <w:rFonts w:ascii="Arial" w:eastAsia="Calibri" w:hAnsi="Arial" w:cs="Arial"/>
          <w:b/>
          <w:caps/>
          <w:color w:val="941B00"/>
          <w:sz w:val="28"/>
          <w:szCs w:val="28"/>
        </w:rPr>
        <w:tab/>
      </w:r>
      <w:r w:rsidR="00CB1F8D" w:rsidRPr="00F31DE4">
        <w:rPr>
          <w:rFonts w:ascii="Arial" w:eastAsia="Calibri" w:hAnsi="Arial" w:cs="Arial"/>
          <w:b/>
          <w:caps/>
          <w:color w:val="941B00"/>
          <w:sz w:val="28"/>
          <w:szCs w:val="28"/>
        </w:rPr>
        <w:t>Other</w:t>
      </w:r>
      <w:bookmarkEnd w:id="184"/>
      <w:bookmarkEnd w:id="185"/>
      <w:bookmarkEnd w:id="186"/>
      <w:bookmarkEnd w:id="187"/>
      <w:bookmarkEnd w:id="188"/>
      <w:bookmarkEnd w:id="189"/>
    </w:p>
    <w:p w14:paraId="4F5E5B2C" w14:textId="77777777" w:rsidR="00CB1F8D" w:rsidRPr="00F31DE4" w:rsidRDefault="00CB1F8D" w:rsidP="00CB1F8D">
      <w:pPr>
        <w:spacing w:after="120" w:line="276" w:lineRule="auto"/>
        <w:ind w:left="851"/>
        <w:rPr>
          <w:rFonts w:ascii="Arial" w:eastAsia="Calibri" w:hAnsi="Arial" w:cs="Arial"/>
        </w:rPr>
      </w:pPr>
      <w:r w:rsidRPr="00F31DE4">
        <w:rPr>
          <w:rFonts w:ascii="Arial" w:eastAsia="Calibri" w:hAnsi="Arial" w:cs="Arial"/>
          <w:i/>
        </w:rPr>
        <w:t xml:space="preserve">Provide or attach any additional information you would like </w:t>
      </w:r>
      <w:proofErr w:type="gramStart"/>
      <w:r w:rsidRPr="00F31DE4">
        <w:rPr>
          <w:rFonts w:ascii="Arial" w:eastAsia="Calibri" w:hAnsi="Arial" w:cs="Arial"/>
          <w:i/>
        </w:rPr>
        <w:t>considered</w:t>
      </w:r>
      <w:proofErr w:type="gramEnd"/>
    </w:p>
    <w:tbl>
      <w:tblPr>
        <w:tblStyle w:val="TableGrid1"/>
        <w:tblW w:w="0" w:type="auto"/>
        <w:tblInd w:w="817" w:type="dxa"/>
        <w:tblLook w:val="04A0" w:firstRow="1" w:lastRow="0" w:firstColumn="1" w:lastColumn="0" w:noHBand="0" w:noVBand="1"/>
      </w:tblPr>
      <w:tblGrid>
        <w:gridCol w:w="8199"/>
      </w:tblGrid>
      <w:tr w:rsidR="00CB1F8D" w:rsidRPr="00F31DE4" w14:paraId="338DB491" w14:textId="77777777" w:rsidTr="00C574E9">
        <w:tc>
          <w:tcPr>
            <w:tcW w:w="8959" w:type="dxa"/>
          </w:tcPr>
          <w:p w14:paraId="07C3740E" w14:textId="77777777" w:rsidR="00695D67" w:rsidRPr="0096084B" w:rsidRDefault="00695D67" w:rsidP="00695D67">
            <w:pPr>
              <w:spacing w:before="60" w:after="60"/>
              <w:rPr>
                <w:rFonts w:ascii="Arial" w:hAnsi="Arial" w:cs="Arial"/>
                <w:b/>
                <w:sz w:val="22"/>
                <w:szCs w:val="24"/>
              </w:rPr>
            </w:pPr>
            <w:r w:rsidRPr="009608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84B">
              <w:rPr>
                <w:rFonts w:ascii="Arial" w:hAnsi="Arial" w:cs="Arial"/>
              </w:rPr>
              <w:instrText xml:space="preserve"> FORMTEXT </w:instrText>
            </w:r>
            <w:r w:rsidRPr="0096084B">
              <w:rPr>
                <w:rFonts w:ascii="Arial" w:hAnsi="Arial" w:cs="Arial"/>
              </w:rPr>
            </w:r>
            <w:r w:rsidRPr="0096084B">
              <w:rPr>
                <w:rFonts w:ascii="Arial" w:hAnsi="Arial" w:cs="Arial"/>
              </w:rPr>
              <w:fldChar w:fldCharType="separate"/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</w:rPr>
              <w:fldChar w:fldCharType="end"/>
            </w:r>
          </w:p>
          <w:p w14:paraId="71DC961A" w14:textId="05A5C4B2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36774B99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199BF2A5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0EB8510D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500A2089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2F8F062E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i/>
              </w:rPr>
            </w:pPr>
          </w:p>
          <w:p w14:paraId="1CECE775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i/>
              </w:rPr>
            </w:pPr>
          </w:p>
          <w:p w14:paraId="477837B0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i/>
              </w:rPr>
            </w:pPr>
          </w:p>
          <w:p w14:paraId="69FD4003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i/>
              </w:rPr>
            </w:pPr>
          </w:p>
        </w:tc>
      </w:tr>
    </w:tbl>
    <w:p w14:paraId="7C16B9E6" w14:textId="1926C04A" w:rsidR="00CB1F8D" w:rsidRPr="00F31DE4" w:rsidRDefault="009C7A41" w:rsidP="009C7A41">
      <w:pPr>
        <w:tabs>
          <w:tab w:val="left" w:pos="142"/>
          <w:tab w:val="left" w:pos="851"/>
        </w:tabs>
        <w:spacing w:before="240" w:after="120" w:line="240" w:lineRule="auto"/>
        <w:ind w:left="142"/>
        <w:rPr>
          <w:rFonts w:ascii="Arial" w:eastAsia="Calibri" w:hAnsi="Arial" w:cs="Arial"/>
          <w:b/>
          <w:caps/>
          <w:color w:val="941B00"/>
          <w:sz w:val="28"/>
          <w:szCs w:val="28"/>
        </w:rPr>
      </w:pPr>
      <w:bookmarkStart w:id="198" w:name="_Toc462402506"/>
      <w:bookmarkStart w:id="199" w:name="_Toc465234384"/>
      <w:bookmarkStart w:id="200" w:name="_Toc465256703"/>
      <w:bookmarkStart w:id="201" w:name="_Toc469649328"/>
      <w:bookmarkStart w:id="202" w:name="_Toc469651856"/>
      <w:bookmarkStart w:id="203" w:name="_Toc469654402"/>
      <w:r>
        <w:rPr>
          <w:rFonts w:ascii="Arial" w:eastAsia="Calibri" w:hAnsi="Arial" w:cs="Arial"/>
          <w:b/>
          <w:caps/>
          <w:color w:val="941B00"/>
          <w:sz w:val="28"/>
          <w:szCs w:val="28"/>
        </w:rPr>
        <w:lastRenderedPageBreak/>
        <w:t xml:space="preserve">10. </w:t>
      </w:r>
      <w:r>
        <w:rPr>
          <w:rFonts w:ascii="Arial" w:eastAsia="Calibri" w:hAnsi="Arial" w:cs="Arial"/>
          <w:b/>
          <w:caps/>
          <w:color w:val="941B00"/>
          <w:sz w:val="28"/>
          <w:szCs w:val="28"/>
        </w:rPr>
        <w:tab/>
      </w:r>
      <w:r w:rsidR="00CB1F8D" w:rsidRPr="00F31DE4">
        <w:rPr>
          <w:rFonts w:ascii="Arial" w:eastAsia="Calibri" w:hAnsi="Arial" w:cs="Arial"/>
          <w:b/>
          <w:caps/>
          <w:color w:val="941B00"/>
          <w:sz w:val="28"/>
          <w:szCs w:val="28"/>
        </w:rPr>
        <w:t xml:space="preserve">Conflicts of Interest </w:t>
      </w:r>
    </w:p>
    <w:p w14:paraId="0EE6A784" w14:textId="77777777" w:rsidR="00CB1F8D" w:rsidRPr="00F31DE4" w:rsidRDefault="00CB1F8D" w:rsidP="00CB1F8D">
      <w:pPr>
        <w:spacing w:after="120" w:line="276" w:lineRule="auto"/>
        <w:ind w:left="1134" w:hanging="284"/>
        <w:rPr>
          <w:rFonts w:ascii="Arial" w:eastAsia="Calibri" w:hAnsi="Arial" w:cs="Arial"/>
          <w:b/>
          <w:caps/>
          <w:color w:val="1F497D"/>
        </w:rPr>
      </w:pPr>
      <w:r w:rsidRPr="00F31DE4">
        <w:rPr>
          <w:rFonts w:ascii="Arial" w:eastAsia="Calibri" w:hAnsi="Arial" w:cs="Arial"/>
          <w:i/>
        </w:rPr>
        <w:t>List of conflicts</w:t>
      </w:r>
      <w:r w:rsidRPr="00F31DE4">
        <w:rPr>
          <w:rFonts w:ascii="Arial" w:eastAsia="Calibri" w:hAnsi="Arial" w:cs="Arial"/>
          <w:i/>
          <w:color w:val="404040"/>
        </w:rPr>
        <w:t xml:space="preserve"> </w:t>
      </w:r>
      <w:r w:rsidRPr="00F31DE4">
        <w:rPr>
          <w:rFonts w:ascii="Arial" w:eastAsia="Calibri" w:hAnsi="Arial" w:cs="Times New Roman"/>
          <w:i/>
          <w:color w:val="595959"/>
          <w:lang w:eastAsia="en-AU"/>
        </w:rPr>
        <w:t>(as appropriate)</w:t>
      </w:r>
    </w:p>
    <w:tbl>
      <w:tblPr>
        <w:tblStyle w:val="TableGrid1"/>
        <w:tblW w:w="0" w:type="auto"/>
        <w:tblInd w:w="817" w:type="dxa"/>
        <w:tblLook w:val="04A0" w:firstRow="1" w:lastRow="0" w:firstColumn="1" w:lastColumn="0" w:noHBand="0" w:noVBand="1"/>
      </w:tblPr>
      <w:tblGrid>
        <w:gridCol w:w="8199"/>
      </w:tblGrid>
      <w:tr w:rsidR="00CB1F8D" w:rsidRPr="00F31DE4" w14:paraId="262AEA07" w14:textId="77777777" w:rsidTr="00C574E9">
        <w:tc>
          <w:tcPr>
            <w:tcW w:w="8959" w:type="dxa"/>
          </w:tcPr>
          <w:p w14:paraId="36936661" w14:textId="77777777" w:rsidR="008220B2" w:rsidRPr="0096084B" w:rsidRDefault="008220B2" w:rsidP="008220B2">
            <w:pPr>
              <w:spacing w:before="60" w:after="60"/>
              <w:rPr>
                <w:rFonts w:ascii="Arial" w:hAnsi="Arial" w:cs="Arial"/>
                <w:b/>
                <w:sz w:val="22"/>
                <w:szCs w:val="24"/>
              </w:rPr>
            </w:pPr>
            <w:r w:rsidRPr="009608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84B">
              <w:rPr>
                <w:rFonts w:ascii="Arial" w:hAnsi="Arial" w:cs="Arial"/>
              </w:rPr>
              <w:instrText xml:space="preserve"> FORMTEXT </w:instrText>
            </w:r>
            <w:r w:rsidRPr="0096084B">
              <w:rPr>
                <w:rFonts w:ascii="Arial" w:hAnsi="Arial" w:cs="Arial"/>
              </w:rPr>
            </w:r>
            <w:r w:rsidRPr="0096084B">
              <w:rPr>
                <w:rFonts w:ascii="Arial" w:hAnsi="Arial" w:cs="Arial"/>
              </w:rPr>
              <w:fldChar w:fldCharType="separate"/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  <w:noProof/>
              </w:rPr>
              <w:t> </w:t>
            </w:r>
            <w:r w:rsidRPr="0096084B">
              <w:rPr>
                <w:rFonts w:ascii="Arial" w:hAnsi="Arial" w:cs="Arial"/>
              </w:rPr>
              <w:fldChar w:fldCharType="end"/>
            </w:r>
          </w:p>
          <w:p w14:paraId="41B52947" w14:textId="01CFC97C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5DFD56B8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5AF4A716" w14:textId="77777777" w:rsidR="00CB1F8D" w:rsidRPr="00F31DE4" w:rsidRDefault="00CB1F8D" w:rsidP="00C574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76BAD373" w14:textId="77777777" w:rsidR="00CB1F8D" w:rsidRPr="00F31DE4" w:rsidRDefault="00CB1F8D" w:rsidP="00C574E9">
            <w:pPr>
              <w:spacing w:before="60" w:after="60"/>
              <w:rPr>
                <w:rFonts w:ascii="Arial" w:hAnsi="Arial"/>
              </w:rPr>
            </w:pPr>
          </w:p>
          <w:p w14:paraId="784EE885" w14:textId="77777777" w:rsidR="00CB1F8D" w:rsidRPr="00F31DE4" w:rsidRDefault="00CB1F8D" w:rsidP="00C574E9">
            <w:pPr>
              <w:spacing w:before="60" w:after="60"/>
              <w:rPr>
                <w:rFonts w:ascii="Arial" w:hAnsi="Arial"/>
              </w:rPr>
            </w:pPr>
          </w:p>
          <w:p w14:paraId="063B3F5D" w14:textId="77777777" w:rsidR="00CB1F8D" w:rsidRPr="00F31DE4" w:rsidRDefault="00CB1F8D" w:rsidP="00C574E9">
            <w:pPr>
              <w:spacing w:before="60" w:after="60"/>
              <w:rPr>
                <w:rFonts w:ascii="Arial" w:hAnsi="Arial"/>
              </w:rPr>
            </w:pPr>
          </w:p>
          <w:p w14:paraId="29FA8ECE" w14:textId="77777777" w:rsidR="00CB1F8D" w:rsidRPr="00F31DE4" w:rsidRDefault="00CB1F8D" w:rsidP="00C574E9">
            <w:pPr>
              <w:spacing w:before="60" w:after="60"/>
              <w:rPr>
                <w:rFonts w:ascii="Arial" w:hAnsi="Arial"/>
              </w:rPr>
            </w:pPr>
          </w:p>
          <w:p w14:paraId="0C453B46" w14:textId="77777777" w:rsidR="00CB1F8D" w:rsidRPr="00F31DE4" w:rsidRDefault="00CB1F8D" w:rsidP="00C574E9">
            <w:pPr>
              <w:spacing w:before="60" w:after="60"/>
              <w:rPr>
                <w:rFonts w:ascii="Arial" w:hAnsi="Arial"/>
              </w:rPr>
            </w:pPr>
          </w:p>
          <w:p w14:paraId="56FF9604" w14:textId="77777777" w:rsidR="00CB1F8D" w:rsidRPr="00F31DE4" w:rsidRDefault="00CB1F8D" w:rsidP="00C574E9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5760C876" w14:textId="259D194E" w:rsidR="00CB1F8D" w:rsidRPr="00F31DE4" w:rsidRDefault="009C7A41" w:rsidP="0058444E">
      <w:pPr>
        <w:tabs>
          <w:tab w:val="left" w:pos="851"/>
        </w:tabs>
        <w:spacing w:before="240" w:after="120" w:line="240" w:lineRule="auto"/>
        <w:ind w:left="142"/>
        <w:rPr>
          <w:rFonts w:ascii="Arial" w:eastAsia="Calibri" w:hAnsi="Arial" w:cs="Arial"/>
          <w:b/>
          <w:caps/>
          <w:color w:val="941B00"/>
          <w:sz w:val="28"/>
          <w:szCs w:val="28"/>
        </w:rPr>
      </w:pPr>
      <w:r>
        <w:rPr>
          <w:rFonts w:ascii="Arial" w:eastAsia="Calibri" w:hAnsi="Arial" w:cs="Arial"/>
          <w:b/>
          <w:caps/>
          <w:color w:val="941B00"/>
          <w:sz w:val="28"/>
          <w:szCs w:val="28"/>
        </w:rPr>
        <w:t>11.</w:t>
      </w:r>
      <w:r w:rsidR="0058444E">
        <w:rPr>
          <w:rFonts w:ascii="Arial" w:eastAsia="Calibri" w:hAnsi="Arial" w:cs="Arial"/>
          <w:b/>
          <w:caps/>
          <w:color w:val="941B00"/>
          <w:sz w:val="28"/>
          <w:szCs w:val="28"/>
        </w:rPr>
        <w:tab/>
      </w:r>
      <w:r w:rsidR="00CB1F8D" w:rsidRPr="00F31DE4">
        <w:rPr>
          <w:rFonts w:ascii="Arial" w:eastAsia="Calibri" w:hAnsi="Arial" w:cs="Arial"/>
          <w:b/>
          <w:caps/>
          <w:color w:val="941B00"/>
          <w:sz w:val="28"/>
          <w:szCs w:val="28"/>
        </w:rPr>
        <w:t>Sharing of information</w:t>
      </w:r>
    </w:p>
    <w:p w14:paraId="36F7405E" w14:textId="77777777" w:rsidR="00CB1F8D" w:rsidRPr="00F31DE4" w:rsidRDefault="00CB1F8D" w:rsidP="00CB1F8D">
      <w:pPr>
        <w:spacing w:before="120" w:after="120" w:line="240" w:lineRule="auto"/>
        <w:ind w:left="851" w:right="284"/>
        <w:rPr>
          <w:rFonts w:ascii="Arial" w:eastAsia="Calibri" w:hAnsi="Arial" w:cs="Arial"/>
          <w:i/>
        </w:rPr>
      </w:pPr>
      <w:r w:rsidRPr="00F31DE4">
        <w:rPr>
          <w:rFonts w:ascii="Arial" w:eastAsia="Calibri" w:hAnsi="Arial" w:cs="Arial"/>
          <w:i/>
        </w:rPr>
        <w:t xml:space="preserve">The Ministry would like to share a summary of this emerging technology update on the New Health Technologies webpages; housed on the NSW Health Intranet. The purpose of this is to increase the knowledge in the system and to facilitate collaboration. </w:t>
      </w:r>
    </w:p>
    <w:p w14:paraId="466D2666" w14:textId="77777777" w:rsidR="00CB1F8D" w:rsidRPr="00F31DE4" w:rsidRDefault="00CB1F8D" w:rsidP="00CB1F8D">
      <w:pPr>
        <w:spacing w:before="120" w:after="120" w:line="240" w:lineRule="auto"/>
        <w:ind w:left="851" w:right="284"/>
        <w:rPr>
          <w:rFonts w:ascii="Arial" w:eastAsia="Calibri" w:hAnsi="Arial" w:cs="Arial"/>
          <w:i/>
        </w:rPr>
      </w:pPr>
      <w:r w:rsidRPr="00F31DE4">
        <w:rPr>
          <w:rFonts w:ascii="Arial" w:eastAsia="Calibri" w:hAnsi="Arial" w:cs="Arial"/>
          <w:i/>
        </w:rPr>
        <w:t xml:space="preserve">Following the assessment process the Ministry will draft a summary of the technology. The summary will not be shared without approval from the chief executive. </w:t>
      </w:r>
    </w:p>
    <w:p w14:paraId="6466DF22" w14:textId="77777777" w:rsidR="00CB1F8D" w:rsidRPr="00F31DE4" w:rsidRDefault="00CB1F8D" w:rsidP="00CB1F8D">
      <w:pPr>
        <w:spacing w:before="120" w:after="120" w:line="240" w:lineRule="auto"/>
        <w:ind w:left="851" w:right="284"/>
        <w:rPr>
          <w:rFonts w:ascii="Calibri" w:eastAsia="Calibri" w:hAnsi="Calibri" w:cs="Arial"/>
        </w:rPr>
      </w:pPr>
      <w:r w:rsidRPr="00F31DE4">
        <w:rPr>
          <w:rFonts w:ascii="Arial" w:eastAsia="Calibri" w:hAnsi="Arial" w:cs="Arial"/>
          <w:i/>
        </w:rPr>
        <w:t>Final sign off for any content will sit with the Deputy Secretary, Strategy and Resources.</w:t>
      </w:r>
      <w:r w:rsidRPr="00F31DE4">
        <w:rPr>
          <w:rFonts w:ascii="Calibri" w:eastAsia="Calibri" w:hAnsi="Calibri" w:cs="Arial"/>
        </w:rPr>
        <w:t xml:space="preserve"> </w:t>
      </w:r>
    </w:p>
    <w:p w14:paraId="598B1183" w14:textId="77777777" w:rsidR="00CB1F8D" w:rsidRPr="00F31DE4" w:rsidRDefault="00CB1F8D" w:rsidP="00CB1F8D">
      <w:pPr>
        <w:spacing w:after="40" w:line="240" w:lineRule="auto"/>
        <w:ind w:left="567" w:right="284"/>
        <w:rPr>
          <w:rFonts w:ascii="Arial" w:eastAsia="Times New Roman" w:hAnsi="Arial" w:cs="Times New Roman"/>
          <w:i/>
          <w:color w:val="404040"/>
          <w:sz w:val="20"/>
          <w:szCs w:val="21"/>
          <w:lang w:eastAsia="en-AU"/>
        </w:rPr>
      </w:pPr>
      <w:r w:rsidRPr="00F31DE4">
        <w:rPr>
          <w:rFonts w:ascii="Arial" w:eastAsia="Times New Roman" w:hAnsi="Arial" w:cs="Times New Roman"/>
          <w:i/>
          <w:color w:val="404040"/>
          <w:sz w:val="20"/>
          <w:szCs w:val="21"/>
          <w:lang w:eastAsia="en-AU"/>
        </w:rPr>
        <w:t xml:space="preserve">   Circle </w:t>
      </w:r>
      <w:proofErr w:type="gramStart"/>
      <w:r w:rsidRPr="00F31DE4">
        <w:rPr>
          <w:rFonts w:ascii="Arial" w:eastAsia="Times New Roman" w:hAnsi="Arial" w:cs="Times New Roman"/>
          <w:i/>
          <w:color w:val="404040"/>
          <w:sz w:val="20"/>
          <w:szCs w:val="21"/>
          <w:lang w:eastAsia="en-AU"/>
        </w:rPr>
        <w:t>approval</w:t>
      </w:r>
      <w:proofErr w:type="gramEnd"/>
    </w:p>
    <w:tbl>
      <w:tblPr>
        <w:tblStyle w:val="TableGrid1"/>
        <w:tblW w:w="9044" w:type="dxa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9044"/>
      </w:tblGrid>
      <w:tr w:rsidR="00CB1F8D" w:rsidRPr="00F31DE4" w14:paraId="737B9804" w14:textId="77777777" w:rsidTr="00C574E9">
        <w:trPr>
          <w:trHeight w:val="420"/>
        </w:trPr>
        <w:tc>
          <w:tcPr>
            <w:tcW w:w="904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72BB996" w14:textId="77777777" w:rsidR="00CB1F8D" w:rsidRPr="00F31DE4" w:rsidRDefault="00CB1F8D" w:rsidP="00C574E9">
            <w:pPr>
              <w:spacing w:line="276" w:lineRule="auto"/>
              <w:ind w:left="-170" w:right="-170"/>
              <w:rPr>
                <w:rFonts w:ascii="Arial" w:hAnsi="Arial" w:cs="Arial"/>
              </w:rPr>
            </w:pPr>
            <w:r w:rsidRPr="00F31DE4">
              <w:rPr>
                <w:rFonts w:ascii="Arial" w:hAnsi="Arial" w:cs="Arial"/>
                <w:b/>
              </w:rPr>
              <w:t xml:space="preserve">  I </w:t>
            </w:r>
            <w:r w:rsidRPr="00F31DE4">
              <w:rPr>
                <w:rFonts w:ascii="Arial" w:hAnsi="Arial" w:cs="Arial"/>
                <w:b/>
                <w:shd w:val="clear" w:color="auto" w:fill="F2F2F2"/>
              </w:rPr>
              <w:t>consent</w:t>
            </w:r>
            <w:r w:rsidRPr="00F31DE4">
              <w:rPr>
                <w:rFonts w:ascii="Arial" w:hAnsi="Arial" w:cs="Arial"/>
                <w:b/>
              </w:rPr>
              <w:t xml:space="preserve"> / do not consent</w:t>
            </w:r>
            <w:r w:rsidRPr="00F31DE4">
              <w:rPr>
                <w:rFonts w:ascii="Arial" w:hAnsi="Arial" w:cs="Arial"/>
              </w:rPr>
              <w:t xml:space="preserve"> </w:t>
            </w:r>
            <w:r w:rsidRPr="00F31DE4">
              <w:rPr>
                <w:rFonts w:ascii="Arial" w:hAnsi="Arial" w:cs="Arial"/>
                <w:szCs w:val="21"/>
              </w:rPr>
              <w:t>to the Ministry sharing an approved summary of this update</w:t>
            </w:r>
          </w:p>
        </w:tc>
      </w:tr>
    </w:tbl>
    <w:p w14:paraId="6783BA33" w14:textId="62AE38F6" w:rsidR="00CB1F8D" w:rsidRPr="00923C1E" w:rsidRDefault="00923C1E" w:rsidP="00923C1E">
      <w:pPr>
        <w:tabs>
          <w:tab w:val="left" w:pos="851"/>
        </w:tabs>
        <w:spacing w:before="240" w:after="120" w:line="240" w:lineRule="auto"/>
        <w:ind w:left="142"/>
        <w:rPr>
          <w:rFonts w:ascii="Arial" w:eastAsia="Calibri" w:hAnsi="Arial" w:cs="Arial"/>
          <w:b/>
          <w:caps/>
          <w:color w:val="941B00"/>
          <w:sz w:val="28"/>
          <w:szCs w:val="28"/>
        </w:rPr>
      </w:pPr>
      <w:r>
        <w:rPr>
          <w:rFonts w:ascii="Arial" w:eastAsia="Calibri" w:hAnsi="Arial" w:cs="Arial"/>
          <w:b/>
          <w:caps/>
          <w:color w:val="941B00"/>
          <w:sz w:val="28"/>
          <w:szCs w:val="28"/>
        </w:rPr>
        <w:t xml:space="preserve">12. </w:t>
      </w:r>
      <w:r>
        <w:rPr>
          <w:rFonts w:ascii="Arial" w:eastAsia="Calibri" w:hAnsi="Arial" w:cs="Arial"/>
          <w:b/>
          <w:caps/>
          <w:color w:val="941B00"/>
          <w:sz w:val="28"/>
          <w:szCs w:val="28"/>
        </w:rPr>
        <w:tab/>
      </w:r>
      <w:r w:rsidR="00CB1F8D" w:rsidRPr="00923C1E">
        <w:rPr>
          <w:rFonts w:ascii="Arial" w:eastAsia="Calibri" w:hAnsi="Arial" w:cs="Arial"/>
          <w:b/>
          <w:caps/>
          <w:color w:val="941B00"/>
          <w:sz w:val="28"/>
          <w:szCs w:val="28"/>
        </w:rPr>
        <w:t>CHIEF EXECUTIVE DECLARATION</w:t>
      </w:r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14:paraId="438B3455" w14:textId="77777777" w:rsidR="00CB1F8D" w:rsidRPr="00F31DE4" w:rsidRDefault="00CB1F8D" w:rsidP="00CB1F8D">
      <w:pPr>
        <w:spacing w:before="120" w:after="120" w:line="240" w:lineRule="auto"/>
        <w:ind w:right="284"/>
        <w:rPr>
          <w:rFonts w:ascii="Arial" w:eastAsia="Calibri" w:hAnsi="Arial" w:cs="Arial"/>
          <w:i/>
          <w:szCs w:val="20"/>
        </w:rPr>
      </w:pPr>
      <w:r w:rsidRPr="00F31DE4">
        <w:rPr>
          <w:rFonts w:ascii="Arial" w:eastAsia="Calibri" w:hAnsi="Arial" w:cs="Arial"/>
          <w:i/>
          <w:szCs w:val="20"/>
        </w:rPr>
        <w:t xml:space="preserve">I confirm the accuracy of the above information and consider that the nomination meets the criteria for consideration through NSW Health’s new health technology evaluation processes. </w:t>
      </w:r>
    </w:p>
    <w:p w14:paraId="4E6379BE" w14:textId="77777777" w:rsidR="00CB1F8D" w:rsidRPr="00F31DE4" w:rsidRDefault="00CB1F8D" w:rsidP="00CB1F8D">
      <w:pPr>
        <w:spacing w:after="0" w:line="276" w:lineRule="auto"/>
        <w:rPr>
          <w:rFonts w:ascii="Arial" w:eastAsia="Times New Roman" w:hAnsi="Arial" w:cs="Arial"/>
          <w:lang w:eastAsia="en-AU"/>
        </w:rPr>
      </w:pPr>
    </w:p>
    <w:p w14:paraId="59425832" w14:textId="77777777" w:rsidR="00CB1F8D" w:rsidRPr="00F31DE4" w:rsidRDefault="00CB1F8D" w:rsidP="00CB1F8D">
      <w:pPr>
        <w:spacing w:after="0" w:line="276" w:lineRule="auto"/>
        <w:rPr>
          <w:rFonts w:ascii="Arial" w:eastAsia="Times New Roman" w:hAnsi="Arial" w:cs="Arial"/>
          <w:lang w:eastAsia="en-AU"/>
        </w:rPr>
      </w:pPr>
    </w:p>
    <w:p w14:paraId="613E5EC3" w14:textId="77777777" w:rsidR="00CB1F8D" w:rsidRPr="00F31DE4" w:rsidRDefault="00CB1F8D" w:rsidP="00CB1F8D">
      <w:pPr>
        <w:spacing w:after="0" w:line="276" w:lineRule="auto"/>
        <w:rPr>
          <w:rFonts w:ascii="Arial" w:eastAsia="Times New Roman" w:hAnsi="Arial" w:cs="Arial"/>
          <w:lang w:eastAsia="en-AU"/>
        </w:rPr>
      </w:pPr>
    </w:p>
    <w:p w14:paraId="30C64E8F" w14:textId="77777777" w:rsidR="00CB1F8D" w:rsidRPr="00F31DE4" w:rsidRDefault="00CB1F8D" w:rsidP="00CB1F8D">
      <w:pPr>
        <w:spacing w:after="0" w:line="276" w:lineRule="auto"/>
        <w:rPr>
          <w:rFonts w:ascii="Arial" w:eastAsia="Times New Roman" w:hAnsi="Arial" w:cs="Arial"/>
          <w:lang w:eastAsia="en-AU"/>
        </w:rPr>
      </w:pPr>
    </w:p>
    <w:p w14:paraId="42C0971F" w14:textId="21C73360" w:rsidR="00CB1F8D" w:rsidRPr="00F31DE4" w:rsidRDefault="00CB1F8D" w:rsidP="00CB1F8D">
      <w:pPr>
        <w:spacing w:after="0" w:line="276" w:lineRule="auto"/>
        <w:rPr>
          <w:rFonts w:ascii="Arial" w:eastAsia="Times New Roman" w:hAnsi="Arial" w:cs="Arial"/>
          <w:lang w:eastAsia="en-AU"/>
        </w:rPr>
      </w:pPr>
      <w:r w:rsidRPr="00F31DE4">
        <w:rPr>
          <w:rFonts w:ascii="Arial" w:eastAsia="Times New Roman" w:hAnsi="Arial" w:cs="Arial"/>
          <w:lang w:eastAsia="en-AU"/>
        </w:rPr>
        <w:t>______________________________________</w:t>
      </w:r>
      <w:r w:rsidRPr="00F31DE4">
        <w:rPr>
          <w:rFonts w:ascii="Arial" w:eastAsia="Times New Roman" w:hAnsi="Arial" w:cs="Arial"/>
          <w:lang w:eastAsia="en-AU"/>
        </w:rPr>
        <w:tab/>
      </w:r>
      <w:r w:rsidRPr="00F31DE4">
        <w:rPr>
          <w:rFonts w:ascii="Arial" w:eastAsia="Times New Roman" w:hAnsi="Arial" w:cs="Arial"/>
          <w:lang w:eastAsia="en-AU"/>
        </w:rPr>
        <w:tab/>
      </w:r>
      <w:sdt>
        <w:sdtPr>
          <w:rPr>
            <w:rFonts w:ascii="Arial" w:eastAsia="Times New Roman" w:hAnsi="Arial" w:cs="Arial"/>
            <w:lang w:eastAsia="en-AU"/>
          </w:rPr>
          <w:id w:val="-1373760022"/>
          <w:placeholder>
            <w:docPart w:val="818A902DAE4A466FA75BF058081C1C62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626488" w:rsidRPr="00362F97">
            <w:rPr>
              <w:rStyle w:val="PlaceholderText"/>
            </w:rPr>
            <w:t>Click or tap to enter a date.</w:t>
          </w:r>
        </w:sdtContent>
      </w:sdt>
    </w:p>
    <w:p w14:paraId="71724B90" w14:textId="77777777" w:rsidR="00CB1F8D" w:rsidRPr="00F31DE4" w:rsidRDefault="00CB1F8D" w:rsidP="00CB1F8D">
      <w:pPr>
        <w:spacing w:after="0" w:line="276" w:lineRule="auto"/>
        <w:rPr>
          <w:rFonts w:ascii="Arial" w:eastAsia="Times New Roman" w:hAnsi="Arial" w:cs="Arial"/>
          <w:lang w:eastAsia="en-AU"/>
        </w:rPr>
      </w:pPr>
      <w:r w:rsidRPr="00F31DE4">
        <w:rPr>
          <w:rFonts w:ascii="Arial" w:eastAsia="Times New Roman" w:hAnsi="Arial" w:cs="Arial"/>
          <w:lang w:eastAsia="en-AU"/>
        </w:rPr>
        <w:t>Signed (Chief Executive / Deputy Secretary)</w:t>
      </w:r>
      <w:r w:rsidRPr="00F31DE4">
        <w:rPr>
          <w:rFonts w:ascii="Arial" w:eastAsia="Times New Roman" w:hAnsi="Arial" w:cs="Arial"/>
          <w:lang w:eastAsia="en-AU"/>
        </w:rPr>
        <w:tab/>
      </w:r>
      <w:r w:rsidRPr="00F31DE4">
        <w:rPr>
          <w:rFonts w:ascii="Arial" w:eastAsia="Times New Roman" w:hAnsi="Arial" w:cs="Arial"/>
          <w:lang w:eastAsia="en-AU"/>
        </w:rPr>
        <w:tab/>
      </w:r>
      <w:r w:rsidRPr="00F31DE4">
        <w:rPr>
          <w:rFonts w:ascii="Arial" w:eastAsia="Times New Roman" w:hAnsi="Arial" w:cs="Arial"/>
          <w:lang w:eastAsia="en-AU"/>
        </w:rPr>
        <w:tab/>
        <w:t>Date</w:t>
      </w:r>
      <w:r w:rsidRPr="00F31DE4">
        <w:rPr>
          <w:rFonts w:ascii="Arial" w:eastAsia="Times New Roman" w:hAnsi="Arial" w:cs="Arial"/>
          <w:lang w:eastAsia="en-AU"/>
        </w:rPr>
        <w:tab/>
      </w:r>
    </w:p>
    <w:p w14:paraId="48C9C235" w14:textId="77777777" w:rsidR="00CB1F8D" w:rsidRPr="00F31DE4" w:rsidRDefault="00CB1F8D" w:rsidP="00CB1F8D">
      <w:pPr>
        <w:spacing w:after="0" w:line="276" w:lineRule="auto"/>
        <w:rPr>
          <w:rFonts w:ascii="Arial" w:eastAsia="Times New Roman" w:hAnsi="Arial" w:cs="Arial"/>
          <w:lang w:eastAsia="en-AU"/>
        </w:rPr>
      </w:pPr>
    </w:p>
    <w:p w14:paraId="7F2C3E7F" w14:textId="2D8EE071" w:rsidR="00CB1F8D" w:rsidRPr="00F31DE4" w:rsidRDefault="00CB1F8D" w:rsidP="00CB1F8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AU"/>
        </w:rPr>
      </w:pPr>
      <w:r w:rsidRPr="00F31DE4">
        <w:rPr>
          <w:rFonts w:ascii="Arial" w:eastAsia="Times New Roman" w:hAnsi="Arial" w:cs="Arial"/>
          <w:lang w:eastAsia="en-AU"/>
        </w:rPr>
        <w:t xml:space="preserve">Email completed nomination form to: </w:t>
      </w:r>
      <w:hyperlink r:id="rId11" w:history="1">
        <w:r w:rsidR="00174797" w:rsidRPr="004C2834">
          <w:rPr>
            <w:rStyle w:val="Hyperlink"/>
            <w:rFonts w:ascii="Arial" w:eastAsia="Times New Roman" w:hAnsi="Arial" w:cs="Arial"/>
            <w:lang w:eastAsia="en-AU"/>
          </w:rPr>
          <w:t>MOH-HealthTech@health.nsw.gov.au</w:t>
        </w:r>
      </w:hyperlink>
      <w:r>
        <w:rPr>
          <w:rFonts w:ascii="Arial" w:eastAsia="Times New Roman" w:hAnsi="Arial" w:cs="Arial"/>
          <w:lang w:eastAsia="en-AU"/>
        </w:rPr>
        <w:t xml:space="preserve"> </w:t>
      </w:r>
      <w:r w:rsidRPr="0077008E">
        <w:rPr>
          <w:rFonts w:ascii="Arial" w:eastAsia="Times New Roman" w:hAnsi="Arial" w:cs="Arial"/>
          <w:lang w:eastAsia="en-AU"/>
        </w:rPr>
        <w:t xml:space="preserve">  </w:t>
      </w:r>
    </w:p>
    <w:sectPr w:rsidR="00CB1F8D" w:rsidRPr="00F31DE4" w:rsidSect="00F2719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53027" w14:textId="77777777" w:rsidR="00DE74BB" w:rsidRDefault="00DE74BB" w:rsidP="00D1771C">
      <w:pPr>
        <w:spacing w:after="0" w:line="240" w:lineRule="auto"/>
      </w:pPr>
      <w:r>
        <w:separator/>
      </w:r>
    </w:p>
  </w:endnote>
  <w:endnote w:type="continuationSeparator" w:id="0">
    <w:p w14:paraId="1AFC5D80" w14:textId="77777777" w:rsidR="00DE74BB" w:rsidRDefault="00DE74BB" w:rsidP="00D1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81577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3431B3" w14:textId="00D2A8E8" w:rsidR="00BE07EB" w:rsidRDefault="00BE07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4AC087" w14:textId="77777777" w:rsidR="003D46E5" w:rsidRDefault="003D4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3E707" w14:textId="77777777" w:rsidR="00DE74BB" w:rsidRDefault="00DE74BB" w:rsidP="00D1771C">
      <w:pPr>
        <w:spacing w:after="0" w:line="240" w:lineRule="auto"/>
      </w:pPr>
      <w:r>
        <w:separator/>
      </w:r>
    </w:p>
  </w:footnote>
  <w:footnote w:type="continuationSeparator" w:id="0">
    <w:p w14:paraId="65C23736" w14:textId="77777777" w:rsidR="00DE74BB" w:rsidRDefault="00DE74BB" w:rsidP="00D1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941B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3"/>
      <w:gridCol w:w="7123"/>
    </w:tblGrid>
    <w:tr w:rsidR="005056F7" w:rsidRPr="00582D70" w14:paraId="2E65B8D8" w14:textId="77777777" w:rsidTr="00023070">
      <w:trPr>
        <w:trHeight w:val="397"/>
      </w:trPr>
      <w:tc>
        <w:tcPr>
          <w:tcW w:w="1985" w:type="dxa"/>
          <w:vMerge w:val="restart"/>
        </w:tcPr>
        <w:p w14:paraId="16AB14C1" w14:textId="77777777" w:rsidR="005056F7" w:rsidRDefault="005056F7" w:rsidP="005056F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A3642BA" wp14:editId="0EAAD44B">
                <wp:simplePos x="0" y="0"/>
                <wp:positionH relativeFrom="column">
                  <wp:posOffset>-65044</wp:posOffset>
                </wp:positionH>
                <wp:positionV relativeFrom="paragraph">
                  <wp:posOffset>0</wp:posOffset>
                </wp:positionV>
                <wp:extent cx="662305" cy="719455"/>
                <wp:effectExtent l="0" t="0" r="4445" b="4445"/>
                <wp:wrapSquare wrapText="bothSides"/>
                <wp:docPr id="589305063" name="Picture 58930506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30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</w:tcPr>
        <w:p w14:paraId="3C47ED41" w14:textId="77777777" w:rsidR="005056F7" w:rsidRPr="00AE0CB2" w:rsidRDefault="005056F7" w:rsidP="005056F7">
          <w:pPr>
            <w:pStyle w:val="Header"/>
            <w:jc w:val="right"/>
            <w:rPr>
              <w:rStyle w:val="Strong"/>
            </w:rPr>
          </w:pPr>
          <w:r w:rsidRPr="00AE0CB2">
            <w:rPr>
              <w:rStyle w:val="Strong"/>
            </w:rPr>
            <w:t>NSW Health</w:t>
          </w:r>
        </w:p>
      </w:tc>
    </w:tr>
    <w:tr w:rsidR="005056F7" w:rsidRPr="00582D70" w14:paraId="01036494" w14:textId="77777777" w:rsidTr="00023070">
      <w:trPr>
        <w:trHeight w:val="1077"/>
      </w:trPr>
      <w:tc>
        <w:tcPr>
          <w:tcW w:w="1985" w:type="dxa"/>
          <w:vMerge/>
        </w:tcPr>
        <w:p w14:paraId="0F711555" w14:textId="77777777" w:rsidR="005056F7" w:rsidRDefault="005056F7" w:rsidP="005056F7">
          <w:pPr>
            <w:pStyle w:val="Header"/>
          </w:pPr>
        </w:p>
      </w:tc>
      <w:tc>
        <w:tcPr>
          <w:tcW w:w="7796" w:type="dxa"/>
        </w:tcPr>
        <w:p w14:paraId="004C0FB6" w14:textId="77777777" w:rsidR="005056F7" w:rsidRPr="001F1ECA" w:rsidRDefault="005056F7" w:rsidP="005056F7">
          <w:pPr>
            <w:pStyle w:val="Header"/>
            <w:rPr>
              <w:rStyle w:val="BookTitle"/>
              <w:rFonts w:eastAsia="Times New Roman" w:cs="Times New Roman"/>
              <w:sz w:val="26"/>
              <w:szCs w:val="26"/>
              <w:lang w:val="en-US" w:eastAsia="en-AU"/>
            </w:rPr>
          </w:pPr>
          <w:bookmarkStart w:id="204" w:name="_Toc148007782"/>
          <w:bookmarkStart w:id="205" w:name="_Toc148013461"/>
          <w:bookmarkStart w:id="206" w:name="_Toc148014918"/>
          <w:r w:rsidRPr="00F31DE4">
            <w:rPr>
              <w:rFonts w:ascii="Arial Black" w:eastAsia="Times New Roman" w:hAnsi="Arial Black" w:cs="Times New Roman"/>
              <w:color w:val="941B00"/>
              <w:sz w:val="26"/>
              <w:szCs w:val="26"/>
              <w:lang w:val="en-US" w:eastAsia="en-AU"/>
            </w:rPr>
            <w:t>NSW Health New Health Technology</w:t>
          </w:r>
          <w:r>
            <w:rPr>
              <w:rFonts w:ascii="Arial Black" w:eastAsia="Times New Roman" w:hAnsi="Arial Black" w:cs="Times New Roman"/>
              <w:color w:val="941B00"/>
              <w:sz w:val="26"/>
              <w:szCs w:val="26"/>
              <w:lang w:val="en-US" w:eastAsia="en-AU"/>
            </w:rPr>
            <w:t xml:space="preserve"> </w:t>
          </w:r>
          <w:r w:rsidRPr="00F31DE4">
            <w:rPr>
              <w:rFonts w:ascii="Arial Black" w:eastAsia="Times New Roman" w:hAnsi="Arial Black" w:cs="Times New Roman"/>
              <w:color w:val="941B00"/>
              <w:sz w:val="26"/>
              <w:szCs w:val="26"/>
              <w:lang w:val="en-US" w:eastAsia="en-AU"/>
            </w:rPr>
            <w:t>Submission</w:t>
          </w:r>
          <w:bookmarkEnd w:id="204"/>
          <w:bookmarkEnd w:id="205"/>
          <w:bookmarkEnd w:id="206"/>
          <w:r>
            <w:rPr>
              <w:rFonts w:ascii="Arial Black" w:eastAsia="Times New Roman" w:hAnsi="Arial Black" w:cs="Times New Roman"/>
              <w:color w:val="941B00"/>
              <w:sz w:val="26"/>
              <w:szCs w:val="26"/>
              <w:lang w:val="en-US" w:eastAsia="en-AU"/>
            </w:rPr>
            <w:t xml:space="preserve"> </w:t>
          </w:r>
        </w:p>
      </w:tc>
    </w:tr>
  </w:tbl>
  <w:p w14:paraId="1D956A32" w14:textId="77777777" w:rsidR="005056F7" w:rsidRDefault="00505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A4C6F"/>
    <w:multiLevelType w:val="hybridMultilevel"/>
    <w:tmpl w:val="27A67E3A"/>
    <w:lvl w:ilvl="0" w:tplc="0C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0E6C680D"/>
    <w:multiLevelType w:val="hybridMultilevel"/>
    <w:tmpl w:val="2018C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16CC0"/>
    <w:multiLevelType w:val="hybridMultilevel"/>
    <w:tmpl w:val="9182A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4A7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311258"/>
    <w:multiLevelType w:val="hybridMultilevel"/>
    <w:tmpl w:val="35046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8B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0F7A"/>
    <w:multiLevelType w:val="hybridMultilevel"/>
    <w:tmpl w:val="B7C45A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61634"/>
    <w:multiLevelType w:val="hybridMultilevel"/>
    <w:tmpl w:val="FA4E341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B54EF2"/>
    <w:multiLevelType w:val="multilevel"/>
    <w:tmpl w:val="79308E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bCs/>
        <w:color w:val="000080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b/>
        <w:bCs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8533FF0"/>
    <w:multiLevelType w:val="hybridMultilevel"/>
    <w:tmpl w:val="F5B6D464"/>
    <w:lvl w:ilvl="0" w:tplc="655012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172C4"/>
    <w:multiLevelType w:val="multilevel"/>
    <w:tmpl w:val="273CB068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941B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140045"/>
    <w:multiLevelType w:val="hybridMultilevel"/>
    <w:tmpl w:val="2EBE8894"/>
    <w:lvl w:ilvl="0" w:tplc="7C50A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C9A8B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141AC"/>
    <w:multiLevelType w:val="multilevel"/>
    <w:tmpl w:val="3506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CF3C84"/>
    <w:multiLevelType w:val="multilevel"/>
    <w:tmpl w:val="B114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A921B8"/>
    <w:multiLevelType w:val="multilevel"/>
    <w:tmpl w:val="98B0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64294C"/>
    <w:multiLevelType w:val="hybridMultilevel"/>
    <w:tmpl w:val="E02C8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D0C28"/>
    <w:multiLevelType w:val="multilevel"/>
    <w:tmpl w:val="F26CA99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524271CC"/>
    <w:multiLevelType w:val="multilevel"/>
    <w:tmpl w:val="CEE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761DBA"/>
    <w:multiLevelType w:val="multilevel"/>
    <w:tmpl w:val="5990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D3658E"/>
    <w:multiLevelType w:val="hybridMultilevel"/>
    <w:tmpl w:val="C3CE4C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B6CCF"/>
    <w:multiLevelType w:val="hybridMultilevel"/>
    <w:tmpl w:val="2A323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11F33"/>
    <w:multiLevelType w:val="hybridMultilevel"/>
    <w:tmpl w:val="49F49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E2461"/>
    <w:multiLevelType w:val="multilevel"/>
    <w:tmpl w:val="BB42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6D0681"/>
    <w:multiLevelType w:val="multilevel"/>
    <w:tmpl w:val="7046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0CC24B3"/>
    <w:multiLevelType w:val="hybridMultilevel"/>
    <w:tmpl w:val="CFCE9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75878"/>
    <w:multiLevelType w:val="hybridMultilevel"/>
    <w:tmpl w:val="0E7033B8"/>
    <w:lvl w:ilvl="0" w:tplc="8F38D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35046"/>
    <w:multiLevelType w:val="hybridMultilevel"/>
    <w:tmpl w:val="BE4600C0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C9A8B91C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7B745CAC"/>
    <w:multiLevelType w:val="hybridMultilevel"/>
    <w:tmpl w:val="DB76D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202383">
    <w:abstractNumId w:val="21"/>
  </w:num>
  <w:num w:numId="2" w16cid:durableId="946501620">
    <w:abstractNumId w:val="16"/>
  </w:num>
  <w:num w:numId="3" w16cid:durableId="657226748">
    <w:abstractNumId w:val="17"/>
  </w:num>
  <w:num w:numId="4" w16cid:durableId="2009749494">
    <w:abstractNumId w:val="12"/>
  </w:num>
  <w:num w:numId="5" w16cid:durableId="497428547">
    <w:abstractNumId w:val="11"/>
  </w:num>
  <w:num w:numId="6" w16cid:durableId="1922906731">
    <w:abstractNumId w:val="22"/>
  </w:num>
  <w:num w:numId="7" w16cid:durableId="136921109">
    <w:abstractNumId w:val="13"/>
  </w:num>
  <w:num w:numId="8" w16cid:durableId="518355368">
    <w:abstractNumId w:val="26"/>
  </w:num>
  <w:num w:numId="9" w16cid:durableId="1792089702">
    <w:abstractNumId w:val="20"/>
  </w:num>
  <w:num w:numId="10" w16cid:durableId="1990474158">
    <w:abstractNumId w:val="4"/>
  </w:num>
  <w:num w:numId="11" w16cid:durableId="2099610">
    <w:abstractNumId w:val="9"/>
  </w:num>
  <w:num w:numId="12" w16cid:durableId="224687521">
    <w:abstractNumId w:val="1"/>
  </w:num>
  <w:num w:numId="13" w16cid:durableId="1027484078">
    <w:abstractNumId w:val="6"/>
  </w:num>
  <w:num w:numId="14" w16cid:durableId="999962019">
    <w:abstractNumId w:val="3"/>
  </w:num>
  <w:num w:numId="15" w16cid:durableId="2078941803">
    <w:abstractNumId w:val="2"/>
  </w:num>
  <w:num w:numId="16" w16cid:durableId="347685117">
    <w:abstractNumId w:val="23"/>
  </w:num>
  <w:num w:numId="17" w16cid:durableId="1689722335">
    <w:abstractNumId w:val="8"/>
  </w:num>
  <w:num w:numId="18" w16cid:durableId="890072164">
    <w:abstractNumId w:val="7"/>
  </w:num>
  <w:num w:numId="19" w16cid:durableId="142934939">
    <w:abstractNumId w:val="10"/>
  </w:num>
  <w:num w:numId="20" w16cid:durableId="138378002">
    <w:abstractNumId w:val="25"/>
  </w:num>
  <w:num w:numId="21" w16cid:durableId="931469628">
    <w:abstractNumId w:val="24"/>
  </w:num>
  <w:num w:numId="22" w16cid:durableId="1530875117">
    <w:abstractNumId w:val="0"/>
  </w:num>
  <w:num w:numId="23" w16cid:durableId="1939095608">
    <w:abstractNumId w:val="19"/>
  </w:num>
  <w:num w:numId="24" w16cid:durableId="1759714992">
    <w:abstractNumId w:val="18"/>
  </w:num>
  <w:num w:numId="25" w16cid:durableId="2018651143">
    <w:abstractNumId w:val="15"/>
  </w:num>
  <w:num w:numId="26" w16cid:durableId="2044472459">
    <w:abstractNumId w:val="5"/>
  </w:num>
  <w:num w:numId="27" w16cid:durableId="13853006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BF"/>
    <w:rsid w:val="0000052C"/>
    <w:rsid w:val="00001839"/>
    <w:rsid w:val="000021E2"/>
    <w:rsid w:val="00002BC8"/>
    <w:rsid w:val="00005764"/>
    <w:rsid w:val="00007D6C"/>
    <w:rsid w:val="00023DAF"/>
    <w:rsid w:val="00027E90"/>
    <w:rsid w:val="000302CD"/>
    <w:rsid w:val="0004019D"/>
    <w:rsid w:val="000426F6"/>
    <w:rsid w:val="00044A52"/>
    <w:rsid w:val="0006086A"/>
    <w:rsid w:val="00061D9A"/>
    <w:rsid w:val="0007464F"/>
    <w:rsid w:val="00076DD6"/>
    <w:rsid w:val="000864E9"/>
    <w:rsid w:val="000963E0"/>
    <w:rsid w:val="000A17C6"/>
    <w:rsid w:val="000A2FEA"/>
    <w:rsid w:val="000A5F5F"/>
    <w:rsid w:val="000B6DBC"/>
    <w:rsid w:val="000D71A4"/>
    <w:rsid w:val="000D758B"/>
    <w:rsid w:val="000F6E27"/>
    <w:rsid w:val="000F7E93"/>
    <w:rsid w:val="001008D7"/>
    <w:rsid w:val="001045AA"/>
    <w:rsid w:val="00110534"/>
    <w:rsid w:val="00112F2C"/>
    <w:rsid w:val="001138DC"/>
    <w:rsid w:val="00123E02"/>
    <w:rsid w:val="0013468A"/>
    <w:rsid w:val="001348C4"/>
    <w:rsid w:val="00144359"/>
    <w:rsid w:val="00144E36"/>
    <w:rsid w:val="001501B7"/>
    <w:rsid w:val="0015356D"/>
    <w:rsid w:val="00164488"/>
    <w:rsid w:val="0017045B"/>
    <w:rsid w:val="00171BF0"/>
    <w:rsid w:val="00174797"/>
    <w:rsid w:val="00182602"/>
    <w:rsid w:val="00182D1C"/>
    <w:rsid w:val="00186327"/>
    <w:rsid w:val="00192090"/>
    <w:rsid w:val="001B1A06"/>
    <w:rsid w:val="001B2371"/>
    <w:rsid w:val="001B7EF5"/>
    <w:rsid w:val="001C2DE1"/>
    <w:rsid w:val="001C5D12"/>
    <w:rsid w:val="001C74C8"/>
    <w:rsid w:val="001D7F6D"/>
    <w:rsid w:val="001E1CCC"/>
    <w:rsid w:val="001E55B3"/>
    <w:rsid w:val="001F70BC"/>
    <w:rsid w:val="00205D77"/>
    <w:rsid w:val="002252ED"/>
    <w:rsid w:val="00236591"/>
    <w:rsid w:val="0024119E"/>
    <w:rsid w:val="00244568"/>
    <w:rsid w:val="00253225"/>
    <w:rsid w:val="002541F2"/>
    <w:rsid w:val="00254995"/>
    <w:rsid w:val="002573F1"/>
    <w:rsid w:val="0026097D"/>
    <w:rsid w:val="002769BA"/>
    <w:rsid w:val="00283F7F"/>
    <w:rsid w:val="00286F08"/>
    <w:rsid w:val="002929D8"/>
    <w:rsid w:val="002A4C6C"/>
    <w:rsid w:val="002A53E0"/>
    <w:rsid w:val="002A7CB4"/>
    <w:rsid w:val="002B7EF1"/>
    <w:rsid w:val="002D0687"/>
    <w:rsid w:val="002D398B"/>
    <w:rsid w:val="002D5FA4"/>
    <w:rsid w:val="002D6A5E"/>
    <w:rsid w:val="002E01E0"/>
    <w:rsid w:val="002E0330"/>
    <w:rsid w:val="002E3966"/>
    <w:rsid w:val="002F0808"/>
    <w:rsid w:val="00320713"/>
    <w:rsid w:val="003213A8"/>
    <w:rsid w:val="00322B77"/>
    <w:rsid w:val="00327075"/>
    <w:rsid w:val="0032707C"/>
    <w:rsid w:val="00333F31"/>
    <w:rsid w:val="00334ECE"/>
    <w:rsid w:val="00336B97"/>
    <w:rsid w:val="003626B0"/>
    <w:rsid w:val="003653DD"/>
    <w:rsid w:val="00377E0B"/>
    <w:rsid w:val="00385077"/>
    <w:rsid w:val="00391162"/>
    <w:rsid w:val="00391E2B"/>
    <w:rsid w:val="00392B2E"/>
    <w:rsid w:val="003A13A1"/>
    <w:rsid w:val="003A4BDF"/>
    <w:rsid w:val="003B5467"/>
    <w:rsid w:val="003C1615"/>
    <w:rsid w:val="003D1D08"/>
    <w:rsid w:val="003D46E5"/>
    <w:rsid w:val="003E21FF"/>
    <w:rsid w:val="003F3214"/>
    <w:rsid w:val="003F759F"/>
    <w:rsid w:val="0040076C"/>
    <w:rsid w:val="00402B56"/>
    <w:rsid w:val="00411746"/>
    <w:rsid w:val="00411BC7"/>
    <w:rsid w:val="0041740D"/>
    <w:rsid w:val="0042292B"/>
    <w:rsid w:val="00432F6E"/>
    <w:rsid w:val="0044007C"/>
    <w:rsid w:val="0044569A"/>
    <w:rsid w:val="00461C73"/>
    <w:rsid w:val="00462C46"/>
    <w:rsid w:val="00462DBC"/>
    <w:rsid w:val="004653EB"/>
    <w:rsid w:val="0046663B"/>
    <w:rsid w:val="00472BDA"/>
    <w:rsid w:val="00481B59"/>
    <w:rsid w:val="004857A1"/>
    <w:rsid w:val="00487144"/>
    <w:rsid w:val="00494474"/>
    <w:rsid w:val="004A0B99"/>
    <w:rsid w:val="004A2F0D"/>
    <w:rsid w:val="004A6F93"/>
    <w:rsid w:val="004C0581"/>
    <w:rsid w:val="004C2834"/>
    <w:rsid w:val="004C6794"/>
    <w:rsid w:val="004C6AF3"/>
    <w:rsid w:val="004D495E"/>
    <w:rsid w:val="004D5030"/>
    <w:rsid w:val="004E3DD3"/>
    <w:rsid w:val="004E734B"/>
    <w:rsid w:val="004F3FBD"/>
    <w:rsid w:val="004F6C2C"/>
    <w:rsid w:val="004F6F9C"/>
    <w:rsid w:val="00503B8A"/>
    <w:rsid w:val="005056F7"/>
    <w:rsid w:val="00510374"/>
    <w:rsid w:val="005136B6"/>
    <w:rsid w:val="00514189"/>
    <w:rsid w:val="005157F3"/>
    <w:rsid w:val="0053017C"/>
    <w:rsid w:val="0053420B"/>
    <w:rsid w:val="005365D7"/>
    <w:rsid w:val="00552008"/>
    <w:rsid w:val="005568C2"/>
    <w:rsid w:val="00557ED8"/>
    <w:rsid w:val="00565007"/>
    <w:rsid w:val="00565D46"/>
    <w:rsid w:val="00566667"/>
    <w:rsid w:val="00566D82"/>
    <w:rsid w:val="00567C10"/>
    <w:rsid w:val="0058444E"/>
    <w:rsid w:val="0058672F"/>
    <w:rsid w:val="0058780A"/>
    <w:rsid w:val="005915CF"/>
    <w:rsid w:val="005924A4"/>
    <w:rsid w:val="00593600"/>
    <w:rsid w:val="00595EF1"/>
    <w:rsid w:val="005A49BC"/>
    <w:rsid w:val="005A5533"/>
    <w:rsid w:val="005A5568"/>
    <w:rsid w:val="005A5AAA"/>
    <w:rsid w:val="005B07C0"/>
    <w:rsid w:val="005B6370"/>
    <w:rsid w:val="005C4D3D"/>
    <w:rsid w:val="005C5571"/>
    <w:rsid w:val="005D0D48"/>
    <w:rsid w:val="005E5258"/>
    <w:rsid w:val="005F45DC"/>
    <w:rsid w:val="005F6192"/>
    <w:rsid w:val="00610584"/>
    <w:rsid w:val="00611BC3"/>
    <w:rsid w:val="00614F4F"/>
    <w:rsid w:val="00616577"/>
    <w:rsid w:val="0062091E"/>
    <w:rsid w:val="0062144F"/>
    <w:rsid w:val="00623B3A"/>
    <w:rsid w:val="00626488"/>
    <w:rsid w:val="00627F0A"/>
    <w:rsid w:val="006355D1"/>
    <w:rsid w:val="0063582A"/>
    <w:rsid w:val="00640DF5"/>
    <w:rsid w:val="00643077"/>
    <w:rsid w:val="006454AE"/>
    <w:rsid w:val="00651BE7"/>
    <w:rsid w:val="006642EF"/>
    <w:rsid w:val="0066654D"/>
    <w:rsid w:val="00670991"/>
    <w:rsid w:val="0067472F"/>
    <w:rsid w:val="00684590"/>
    <w:rsid w:val="00690C5F"/>
    <w:rsid w:val="00692327"/>
    <w:rsid w:val="00695CAE"/>
    <w:rsid w:val="00695D67"/>
    <w:rsid w:val="006A0073"/>
    <w:rsid w:val="006A5C41"/>
    <w:rsid w:val="006A6850"/>
    <w:rsid w:val="006B10BD"/>
    <w:rsid w:val="006B23F5"/>
    <w:rsid w:val="006B3A0D"/>
    <w:rsid w:val="006B3E4C"/>
    <w:rsid w:val="006D30AD"/>
    <w:rsid w:val="006E2209"/>
    <w:rsid w:val="006F06B1"/>
    <w:rsid w:val="006F24AD"/>
    <w:rsid w:val="00701666"/>
    <w:rsid w:val="00702E79"/>
    <w:rsid w:val="00710EAD"/>
    <w:rsid w:val="00711ACD"/>
    <w:rsid w:val="00713904"/>
    <w:rsid w:val="007157C0"/>
    <w:rsid w:val="00722081"/>
    <w:rsid w:val="007237B9"/>
    <w:rsid w:val="007424A7"/>
    <w:rsid w:val="00742BB4"/>
    <w:rsid w:val="00752DF8"/>
    <w:rsid w:val="00757D8B"/>
    <w:rsid w:val="00763BE4"/>
    <w:rsid w:val="00770B1E"/>
    <w:rsid w:val="00771EAA"/>
    <w:rsid w:val="007743C0"/>
    <w:rsid w:val="0077681C"/>
    <w:rsid w:val="00776DDA"/>
    <w:rsid w:val="00780A0C"/>
    <w:rsid w:val="0079113F"/>
    <w:rsid w:val="00796892"/>
    <w:rsid w:val="007A68CE"/>
    <w:rsid w:val="007B0F94"/>
    <w:rsid w:val="007B16FF"/>
    <w:rsid w:val="007B2DB3"/>
    <w:rsid w:val="007C1347"/>
    <w:rsid w:val="007C5B16"/>
    <w:rsid w:val="007D470E"/>
    <w:rsid w:val="007D5460"/>
    <w:rsid w:val="007E4A12"/>
    <w:rsid w:val="007E6AC1"/>
    <w:rsid w:val="007F16FD"/>
    <w:rsid w:val="007F2BA2"/>
    <w:rsid w:val="007F4599"/>
    <w:rsid w:val="00800516"/>
    <w:rsid w:val="00814798"/>
    <w:rsid w:val="00821BBE"/>
    <w:rsid w:val="008220B2"/>
    <w:rsid w:val="008260FF"/>
    <w:rsid w:val="00834530"/>
    <w:rsid w:val="008508F7"/>
    <w:rsid w:val="00854181"/>
    <w:rsid w:val="00871417"/>
    <w:rsid w:val="008730E3"/>
    <w:rsid w:val="0087370A"/>
    <w:rsid w:val="00874B96"/>
    <w:rsid w:val="008777B7"/>
    <w:rsid w:val="008850EB"/>
    <w:rsid w:val="008851CC"/>
    <w:rsid w:val="008916D0"/>
    <w:rsid w:val="008A0A42"/>
    <w:rsid w:val="008A3FCD"/>
    <w:rsid w:val="008B0948"/>
    <w:rsid w:val="008B1702"/>
    <w:rsid w:val="008B3466"/>
    <w:rsid w:val="008B7F18"/>
    <w:rsid w:val="008C22CB"/>
    <w:rsid w:val="008C2B66"/>
    <w:rsid w:val="008C44A1"/>
    <w:rsid w:val="008D1987"/>
    <w:rsid w:val="008E73CD"/>
    <w:rsid w:val="008F6A6C"/>
    <w:rsid w:val="009160F1"/>
    <w:rsid w:val="00923C1E"/>
    <w:rsid w:val="00925877"/>
    <w:rsid w:val="009330C0"/>
    <w:rsid w:val="00941581"/>
    <w:rsid w:val="00943EC0"/>
    <w:rsid w:val="0094777B"/>
    <w:rsid w:val="0095115A"/>
    <w:rsid w:val="00957066"/>
    <w:rsid w:val="00965F81"/>
    <w:rsid w:val="009801E7"/>
    <w:rsid w:val="009A4C28"/>
    <w:rsid w:val="009B0895"/>
    <w:rsid w:val="009B756A"/>
    <w:rsid w:val="009C7A41"/>
    <w:rsid w:val="009D072A"/>
    <w:rsid w:val="009D0908"/>
    <w:rsid w:val="009D5078"/>
    <w:rsid w:val="009E4798"/>
    <w:rsid w:val="009F0C4C"/>
    <w:rsid w:val="009F2E97"/>
    <w:rsid w:val="009F4BBE"/>
    <w:rsid w:val="009F673A"/>
    <w:rsid w:val="009F78B2"/>
    <w:rsid w:val="00A01964"/>
    <w:rsid w:val="00A02873"/>
    <w:rsid w:val="00A13E43"/>
    <w:rsid w:val="00A22238"/>
    <w:rsid w:val="00A2620A"/>
    <w:rsid w:val="00A27668"/>
    <w:rsid w:val="00A34568"/>
    <w:rsid w:val="00A37556"/>
    <w:rsid w:val="00A37C4A"/>
    <w:rsid w:val="00A45DBA"/>
    <w:rsid w:val="00A5044C"/>
    <w:rsid w:val="00A538AD"/>
    <w:rsid w:val="00A67E3B"/>
    <w:rsid w:val="00A70FAB"/>
    <w:rsid w:val="00A72945"/>
    <w:rsid w:val="00A7468C"/>
    <w:rsid w:val="00A83D27"/>
    <w:rsid w:val="00A8560E"/>
    <w:rsid w:val="00A85A37"/>
    <w:rsid w:val="00A96B40"/>
    <w:rsid w:val="00AB01EE"/>
    <w:rsid w:val="00AB5500"/>
    <w:rsid w:val="00AC342C"/>
    <w:rsid w:val="00AC4D47"/>
    <w:rsid w:val="00AD5BC3"/>
    <w:rsid w:val="00AF1495"/>
    <w:rsid w:val="00B114A7"/>
    <w:rsid w:val="00B121D7"/>
    <w:rsid w:val="00B13CE2"/>
    <w:rsid w:val="00B260AC"/>
    <w:rsid w:val="00B30A7C"/>
    <w:rsid w:val="00B370A5"/>
    <w:rsid w:val="00B42036"/>
    <w:rsid w:val="00B45FA0"/>
    <w:rsid w:val="00B54DCA"/>
    <w:rsid w:val="00B600BC"/>
    <w:rsid w:val="00B61A81"/>
    <w:rsid w:val="00B62C46"/>
    <w:rsid w:val="00B6674E"/>
    <w:rsid w:val="00B66CC7"/>
    <w:rsid w:val="00B66EE7"/>
    <w:rsid w:val="00B729E6"/>
    <w:rsid w:val="00B743A1"/>
    <w:rsid w:val="00B815D4"/>
    <w:rsid w:val="00B83CFE"/>
    <w:rsid w:val="00B85020"/>
    <w:rsid w:val="00B855E7"/>
    <w:rsid w:val="00B865F2"/>
    <w:rsid w:val="00B92655"/>
    <w:rsid w:val="00BA0358"/>
    <w:rsid w:val="00BC1AED"/>
    <w:rsid w:val="00BC63D5"/>
    <w:rsid w:val="00BD007C"/>
    <w:rsid w:val="00BE07EB"/>
    <w:rsid w:val="00BF36A2"/>
    <w:rsid w:val="00C070BF"/>
    <w:rsid w:val="00C16A39"/>
    <w:rsid w:val="00C1742C"/>
    <w:rsid w:val="00C17ED9"/>
    <w:rsid w:val="00C23C39"/>
    <w:rsid w:val="00C26E13"/>
    <w:rsid w:val="00C378DF"/>
    <w:rsid w:val="00C50747"/>
    <w:rsid w:val="00C63EFE"/>
    <w:rsid w:val="00C70B7B"/>
    <w:rsid w:val="00C7406F"/>
    <w:rsid w:val="00C81D4A"/>
    <w:rsid w:val="00C84B8C"/>
    <w:rsid w:val="00C84E40"/>
    <w:rsid w:val="00C91561"/>
    <w:rsid w:val="00C96BE1"/>
    <w:rsid w:val="00CA1ACB"/>
    <w:rsid w:val="00CA4C34"/>
    <w:rsid w:val="00CA76A7"/>
    <w:rsid w:val="00CA7944"/>
    <w:rsid w:val="00CB1F8D"/>
    <w:rsid w:val="00CB26AD"/>
    <w:rsid w:val="00CB2D65"/>
    <w:rsid w:val="00CB5D38"/>
    <w:rsid w:val="00CC00F4"/>
    <w:rsid w:val="00CC4B4C"/>
    <w:rsid w:val="00CC5C30"/>
    <w:rsid w:val="00CD27A2"/>
    <w:rsid w:val="00CD3015"/>
    <w:rsid w:val="00CF1DFE"/>
    <w:rsid w:val="00CF6425"/>
    <w:rsid w:val="00CF7AA5"/>
    <w:rsid w:val="00D047C9"/>
    <w:rsid w:val="00D06490"/>
    <w:rsid w:val="00D10E7A"/>
    <w:rsid w:val="00D1771C"/>
    <w:rsid w:val="00D27289"/>
    <w:rsid w:val="00D30C73"/>
    <w:rsid w:val="00D32346"/>
    <w:rsid w:val="00D45159"/>
    <w:rsid w:val="00D5123D"/>
    <w:rsid w:val="00D52C6D"/>
    <w:rsid w:val="00D54C15"/>
    <w:rsid w:val="00D70D1D"/>
    <w:rsid w:val="00D81AAB"/>
    <w:rsid w:val="00D82FAF"/>
    <w:rsid w:val="00D852D5"/>
    <w:rsid w:val="00D875F9"/>
    <w:rsid w:val="00D87FDA"/>
    <w:rsid w:val="00DB2162"/>
    <w:rsid w:val="00DB38FA"/>
    <w:rsid w:val="00DC2AFF"/>
    <w:rsid w:val="00DC3474"/>
    <w:rsid w:val="00DD04AA"/>
    <w:rsid w:val="00DD7F28"/>
    <w:rsid w:val="00DE1C5B"/>
    <w:rsid w:val="00DE74BB"/>
    <w:rsid w:val="00DF53E8"/>
    <w:rsid w:val="00E01544"/>
    <w:rsid w:val="00E10348"/>
    <w:rsid w:val="00E17252"/>
    <w:rsid w:val="00E2010E"/>
    <w:rsid w:val="00E225DC"/>
    <w:rsid w:val="00E30939"/>
    <w:rsid w:val="00E342E0"/>
    <w:rsid w:val="00E3545B"/>
    <w:rsid w:val="00E5646F"/>
    <w:rsid w:val="00E609AC"/>
    <w:rsid w:val="00E729E9"/>
    <w:rsid w:val="00E76E16"/>
    <w:rsid w:val="00E830E9"/>
    <w:rsid w:val="00EA44D0"/>
    <w:rsid w:val="00EA64F7"/>
    <w:rsid w:val="00EB0D14"/>
    <w:rsid w:val="00EB3378"/>
    <w:rsid w:val="00EB6028"/>
    <w:rsid w:val="00EC147C"/>
    <w:rsid w:val="00EC74D7"/>
    <w:rsid w:val="00ED1CB8"/>
    <w:rsid w:val="00ED41CE"/>
    <w:rsid w:val="00EE40C7"/>
    <w:rsid w:val="00EF1F62"/>
    <w:rsid w:val="00EF24CB"/>
    <w:rsid w:val="00F01954"/>
    <w:rsid w:val="00F24F11"/>
    <w:rsid w:val="00F255E2"/>
    <w:rsid w:val="00F27198"/>
    <w:rsid w:val="00F32BEB"/>
    <w:rsid w:val="00F375E8"/>
    <w:rsid w:val="00F53BE0"/>
    <w:rsid w:val="00F64DAE"/>
    <w:rsid w:val="00F65C0D"/>
    <w:rsid w:val="00F721A9"/>
    <w:rsid w:val="00F73833"/>
    <w:rsid w:val="00F8118C"/>
    <w:rsid w:val="00F81E5B"/>
    <w:rsid w:val="00F82907"/>
    <w:rsid w:val="00F830F4"/>
    <w:rsid w:val="00F96C21"/>
    <w:rsid w:val="00FB15E8"/>
    <w:rsid w:val="00FB42EE"/>
    <w:rsid w:val="00FC0F01"/>
    <w:rsid w:val="00FD1B22"/>
    <w:rsid w:val="00FE779A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5967F"/>
  <w15:chartTrackingRefBased/>
  <w15:docId w15:val="{82875C64-3AB2-44F0-9B5B-3BF77FDD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9A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DC3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DC3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6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347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C3474"/>
    <w:rPr>
      <w:rFonts w:ascii="Times New Roman" w:eastAsia="Times New Roman" w:hAnsi="Times New Roman" w:cs="Times New Roman"/>
      <w:b/>
      <w:bCs/>
      <w:kern w:val="0"/>
      <w:sz w:val="36"/>
      <w:szCs w:val="36"/>
      <w:lang w:eastAsia="en-AU"/>
      <w14:ligatures w14:val="none"/>
    </w:rPr>
  </w:style>
  <w:style w:type="paragraph" w:styleId="NormalWeb">
    <w:name w:val="Normal (Web)"/>
    <w:basedOn w:val="Normal"/>
    <w:uiPriority w:val="99"/>
    <w:unhideWhenUsed/>
    <w:rsid w:val="00DC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E1C5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0C4C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42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2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BB4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BB4"/>
    <w:rPr>
      <w:b/>
      <w:bCs/>
      <w:kern w:val="0"/>
      <w:sz w:val="20"/>
      <w:szCs w:val="20"/>
      <w14:ligatures w14:val="none"/>
    </w:rPr>
  </w:style>
  <w:style w:type="paragraph" w:styleId="ListParagraph">
    <w:name w:val="List Paragraph"/>
    <w:aliases w:val="Recommendation,List Paragraph1"/>
    <w:basedOn w:val="Normal"/>
    <w:link w:val="ListParagraphChar"/>
    <w:uiPriority w:val="7"/>
    <w:qFormat/>
    <w:rsid w:val="00CA1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1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17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1C"/>
    <w:rPr>
      <w:kern w:val="0"/>
      <w14:ligatures w14:val="none"/>
    </w:rPr>
  </w:style>
  <w:style w:type="table" w:styleId="TableGrid">
    <w:name w:val="Table Grid"/>
    <w:basedOn w:val="TableNormal"/>
    <w:uiPriority w:val="39"/>
    <w:rsid w:val="00A67E3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aliases w:val="NSW Health Header"/>
    <w:uiPriority w:val="22"/>
    <w:qFormat/>
    <w:rsid w:val="00A67E3B"/>
    <w:rPr>
      <w:rFonts w:ascii="Arial Black" w:hAnsi="Arial Black"/>
      <w:color w:val="F3631B"/>
      <w:sz w:val="36"/>
      <w:szCs w:val="36"/>
    </w:rPr>
  </w:style>
  <w:style w:type="character" w:styleId="BookTitle">
    <w:name w:val="Book Title"/>
    <w:uiPriority w:val="33"/>
    <w:qFormat/>
    <w:rsid w:val="00A67E3B"/>
    <w:rPr>
      <w:rFonts w:ascii="Arial Black" w:hAnsi="Arial Black"/>
      <w:color w:val="941B00"/>
    </w:rPr>
  </w:style>
  <w:style w:type="table" w:customStyle="1" w:styleId="TableGrid1">
    <w:name w:val="Table Grid1"/>
    <w:basedOn w:val="TableNormal"/>
    <w:next w:val="TableGrid"/>
    <w:uiPriority w:val="59"/>
    <w:rsid w:val="00CB1F8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51">
    <w:name w:val="List Table 6 Colorful - Accent 51"/>
    <w:basedOn w:val="TableNormal"/>
    <w:next w:val="ListTable6Colorful-Accent5"/>
    <w:uiPriority w:val="51"/>
    <w:rsid w:val="00CB1F8D"/>
    <w:pPr>
      <w:spacing w:after="0" w:line="240" w:lineRule="auto"/>
    </w:pPr>
    <w:rPr>
      <w:color w:val="2E74B5"/>
      <w:kern w:val="0"/>
      <w14:ligatures w14:val="none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6Colorful-Accent5">
    <w:name w:val="List Table 6 Colorful Accent 5"/>
    <w:basedOn w:val="TableNormal"/>
    <w:uiPriority w:val="51"/>
    <w:rsid w:val="00CB1F8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283F7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4-Accent2">
    <w:name w:val="Grid Table 4 Accent 2"/>
    <w:basedOn w:val="TableNormal"/>
    <w:uiPriority w:val="49"/>
    <w:rsid w:val="00283F7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yperlink1">
    <w:name w:val="Hyperlink1"/>
    <w:basedOn w:val="DefaultParagraphFont"/>
    <w:uiPriority w:val="99"/>
    <w:unhideWhenUsed/>
    <w:rsid w:val="0040076C"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40076C"/>
    <w:rPr>
      <w:vertAlign w:val="superscript"/>
    </w:rPr>
  </w:style>
  <w:style w:type="paragraph" w:customStyle="1" w:styleId="FootnoteText1">
    <w:name w:val="Footnote Text1"/>
    <w:basedOn w:val="Normal"/>
    <w:next w:val="FootnoteText"/>
    <w:link w:val="FootnoteTextChar"/>
    <w:unhideWhenUsed/>
    <w:rsid w:val="0040076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rsid w:val="0040076C"/>
    <w:rPr>
      <w:rFonts w:ascii="Arial" w:hAnsi="Arial" w:cs="Arial"/>
      <w:kern w:val="0"/>
      <w:sz w:val="20"/>
      <w:szCs w:val="20"/>
      <w14:ligatures w14:val="none"/>
    </w:rPr>
  </w:style>
  <w:style w:type="table" w:customStyle="1" w:styleId="TableGrid12">
    <w:name w:val="Table Grid12"/>
    <w:basedOn w:val="TableNormal"/>
    <w:next w:val="TableGrid"/>
    <w:uiPriority w:val="59"/>
    <w:rsid w:val="0040076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semiHidden/>
    <w:unhideWhenUsed/>
    <w:rsid w:val="0040076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0076C"/>
    <w:rPr>
      <w:kern w:val="0"/>
      <w:sz w:val="20"/>
      <w:szCs w:val="20"/>
      <w14:ligatures w14:val="none"/>
    </w:rPr>
  </w:style>
  <w:style w:type="paragraph" w:styleId="ListBullet3">
    <w:name w:val="List Bullet 3"/>
    <w:basedOn w:val="ListParagraph"/>
    <w:uiPriority w:val="99"/>
    <w:unhideWhenUsed/>
    <w:qFormat/>
    <w:rsid w:val="005F6192"/>
    <w:pPr>
      <w:spacing w:before="120" w:after="120" w:line="240" w:lineRule="auto"/>
      <w:ind w:left="2160" w:hanging="360"/>
      <w:contextualSpacing w:val="0"/>
    </w:pPr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aliases w:val="Recommendation Char,List Paragraph1 Char"/>
    <w:link w:val="ListParagraph"/>
    <w:uiPriority w:val="7"/>
    <w:rsid w:val="005F6192"/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653D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E1CC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2638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12" w:color="auto"/>
                    <w:left w:val="single" w:sz="36" w:space="18" w:color="D7153A"/>
                    <w:bottom w:val="none" w:sz="0" w:space="12" w:color="auto"/>
                    <w:right w:val="none" w:sz="0" w:space="18" w:color="auto"/>
                  </w:divBdr>
                </w:div>
              </w:divsChild>
            </w:div>
            <w:div w:id="153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08918">
                  <w:marLeft w:val="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9666">
                  <w:marLeft w:val="0"/>
                  <w:marRight w:val="0"/>
                  <w:marTop w:val="0"/>
                  <w:marBottom w:val="360"/>
                  <w:divBdr>
                    <w:top w:val="none" w:sz="0" w:space="24" w:color="auto"/>
                    <w:left w:val="single" w:sz="36" w:space="24" w:color="2E5299"/>
                    <w:bottom w:val="none" w:sz="0" w:space="12" w:color="auto"/>
                    <w:right w:val="none" w:sz="0" w:space="24" w:color="auto"/>
                  </w:divBdr>
                </w:div>
              </w:divsChild>
            </w:div>
            <w:div w:id="134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9602">
                  <w:marLeft w:val="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297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4" w:color="auto"/>
                        <w:left w:val="single" w:sz="36" w:space="24" w:color="2E5299"/>
                        <w:bottom w:val="none" w:sz="0" w:space="12" w:color="auto"/>
                        <w:right w:val="none" w:sz="0" w:space="24" w:color="auto"/>
                      </w:divBdr>
                    </w:div>
                  </w:divsChild>
                </w:div>
                <w:div w:id="13834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1452">
                  <w:marLeft w:val="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8032">
                  <w:marLeft w:val="0"/>
                  <w:marRight w:val="0"/>
                  <w:marTop w:val="0"/>
                  <w:marBottom w:val="360"/>
                  <w:divBdr>
                    <w:top w:val="none" w:sz="0" w:space="24" w:color="auto"/>
                    <w:left w:val="single" w:sz="36" w:space="24" w:color="2E5299"/>
                    <w:bottom w:val="none" w:sz="0" w:space="12" w:color="auto"/>
                    <w:right w:val="none" w:sz="0" w:space="24" w:color="auto"/>
                  </w:divBdr>
                </w:div>
              </w:divsChild>
            </w:div>
          </w:divsChild>
        </w:div>
      </w:divsChild>
    </w:div>
    <w:div w:id="2086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8723">
                  <w:marLeft w:val="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2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0216">
                  <w:marLeft w:val="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health.nsw.gov.au/pds/Pages/doc.aspx?dn=GL2024_008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H-HealthTech@health.nsw.gov.a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OH-HealthTech@health.nsw.gov.au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legislation.nsw.gov.au/view/html/inforce/current/act-2009-05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18A902DAE4A466FA75BF058081C1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8B36D-4EB5-4DF1-B768-5BD3F923A43D}"/>
      </w:docPartPr>
      <w:docPartBody>
        <w:p w:rsidR="00C147B1" w:rsidRDefault="00146483" w:rsidP="00146483">
          <w:pPr>
            <w:pStyle w:val="818A902DAE4A466FA75BF058081C1C621"/>
          </w:pPr>
          <w:r w:rsidRPr="00362F9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83"/>
    <w:rsid w:val="00003DA3"/>
    <w:rsid w:val="00146483"/>
    <w:rsid w:val="00320713"/>
    <w:rsid w:val="00385085"/>
    <w:rsid w:val="006475A6"/>
    <w:rsid w:val="00AF2492"/>
    <w:rsid w:val="00B865F2"/>
    <w:rsid w:val="00C1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483"/>
    <w:rPr>
      <w:color w:val="666666"/>
    </w:rPr>
  </w:style>
  <w:style w:type="paragraph" w:customStyle="1" w:styleId="818A902DAE4A466FA75BF058081C1C621">
    <w:name w:val="818A902DAE4A466FA75BF058081C1C621"/>
    <w:rsid w:val="00146483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71BBA208EA046B96945A098FED707" ma:contentTypeVersion="2" ma:contentTypeDescription="Create a new document." ma:contentTypeScope="" ma:versionID="e7c5da14e6f374adc05740a444325a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0098bcd3d0a75aaa59340747de3154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6909E6-F234-4614-88B4-5DA93301F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389CF0-4E72-4827-A06B-57D96D7D2D1D}"/>
</file>

<file path=customXml/itemProps3.xml><?xml version="1.0" encoding="utf-8"?>
<ds:datastoreItem xmlns:ds="http://schemas.openxmlformats.org/officeDocument/2006/customXml" ds:itemID="{78C785C8-A0D5-411B-9E6B-C12F84DFEC6C}"/>
</file>

<file path=customXml/itemProps4.xml><?xml version="1.0" encoding="utf-8"?>
<ds:datastoreItem xmlns:ds="http://schemas.openxmlformats.org/officeDocument/2006/customXml" ds:itemID="{DC12E18C-ECA2-4464-96A4-7C1526F91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Masako Yabe (Ministry of Health)</dc:creator>
  <cp:keywords/>
  <dc:description/>
  <cp:lastModifiedBy>Linda Senadjki (Ministry of Health)</cp:lastModifiedBy>
  <cp:revision>2</cp:revision>
  <cp:lastPrinted>2024-07-02T02:54:00Z</cp:lastPrinted>
  <dcterms:created xsi:type="dcterms:W3CDTF">2024-07-03T06:56:00Z</dcterms:created>
  <dcterms:modified xsi:type="dcterms:W3CDTF">2024-07-03T06:56:00Z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0x010100C5871BBA208EA046B96945A098FED707</vt:lpwstr>
  </property>
</Properties>
</file>